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5CD4" w14:textId="77777777" w:rsidR="005D2A7C" w:rsidRPr="004D0415" w:rsidRDefault="005D2A7C" w:rsidP="005D2A7C">
      <w:pPr>
        <w:jc w:val="center"/>
        <w:rPr>
          <w:rFonts w:ascii="Garamond" w:hAnsi="Garamond"/>
          <w:b/>
        </w:rPr>
      </w:pPr>
      <w:smartTag w:uri="urn:schemas-microsoft-com:office:smarttags" w:element="place">
        <w:r w:rsidRPr="004D0415">
          <w:rPr>
            <w:rFonts w:ascii="Garamond" w:hAnsi="Garamond"/>
            <w:b/>
          </w:rPr>
          <w:t>DIXIE</w:t>
        </w:r>
      </w:smartTag>
      <w:r w:rsidRPr="004D0415">
        <w:rPr>
          <w:rFonts w:ascii="Garamond" w:hAnsi="Garamond"/>
          <w:b/>
        </w:rPr>
        <w:t xml:space="preserve"> REGIONAL LIBRARY SYSTEM BOARD OF TRUSTEES</w:t>
      </w:r>
    </w:p>
    <w:p w14:paraId="6AA3E9BC" w14:textId="77777777" w:rsidR="000F6D73" w:rsidRDefault="005D2A7C" w:rsidP="000F6D73">
      <w:pPr>
        <w:spacing w:before="100" w:beforeAutospacing="1" w:after="100" w:afterAutospacing="1"/>
        <w:jc w:val="center"/>
        <w:rPr>
          <w:rFonts w:ascii="Garamond" w:hAnsi="Garamond" w:cs="Arial"/>
          <w:b/>
          <w:bCs/>
        </w:rPr>
      </w:pPr>
      <w:r w:rsidRPr="004D0415">
        <w:rPr>
          <w:rFonts w:ascii="Garamond" w:hAnsi="Garamond" w:cs="Arial"/>
          <w:b/>
          <w:bCs/>
        </w:rPr>
        <w:t>BYLAWS</w:t>
      </w:r>
    </w:p>
    <w:p w14:paraId="2D4ABE65" w14:textId="77777777" w:rsidR="00F63A29" w:rsidRPr="004D0415" w:rsidRDefault="00F63A29" w:rsidP="000F6D73">
      <w:pPr>
        <w:spacing w:before="100" w:beforeAutospacing="1" w:after="100" w:afterAutospacing="1"/>
        <w:rPr>
          <w:rFonts w:ascii="Garamond" w:hAnsi="Garamond"/>
        </w:rPr>
      </w:pPr>
      <w:r w:rsidRPr="004D0415">
        <w:rPr>
          <w:rFonts w:ascii="Garamond" w:hAnsi="Garamond" w:cs="Arial"/>
        </w:rPr>
        <w:t> </w:t>
      </w:r>
      <w:r w:rsidRPr="004D0415">
        <w:rPr>
          <w:rFonts w:ascii="Garamond" w:hAnsi="Garamond" w:cs="Arial"/>
          <w:b/>
          <w:bCs/>
        </w:rPr>
        <w:t xml:space="preserve">ARTICLE I.               </w:t>
      </w:r>
      <w:r w:rsidR="009E3D27" w:rsidRPr="004D0415">
        <w:rPr>
          <w:rFonts w:ascii="Garamond" w:hAnsi="Garamond" w:cs="Arial"/>
          <w:b/>
          <w:bCs/>
        </w:rPr>
        <w:tab/>
      </w:r>
      <w:r w:rsidRPr="004D0415">
        <w:rPr>
          <w:rFonts w:ascii="Garamond" w:hAnsi="Garamond" w:cs="Arial"/>
          <w:b/>
          <w:bCs/>
        </w:rPr>
        <w:t>NAME OF THE ORGANIZATION</w:t>
      </w:r>
    </w:p>
    <w:p w14:paraId="2776EE27" w14:textId="77777777" w:rsidR="00F63A29" w:rsidRPr="004D0415" w:rsidRDefault="00F63A29" w:rsidP="004D0415">
      <w:pPr>
        <w:spacing w:before="100" w:beforeAutospacing="1" w:after="100" w:afterAutospacing="1"/>
        <w:rPr>
          <w:rFonts w:ascii="Garamond" w:hAnsi="Garamond" w:cs="Tahoma"/>
        </w:rPr>
      </w:pPr>
      <w:r w:rsidRPr="004D0415">
        <w:rPr>
          <w:rFonts w:ascii="Garamond" w:hAnsi="Garamond" w:cs="Tahoma"/>
        </w:rPr>
        <w:t>This organization shall be called "</w:t>
      </w:r>
      <w:r w:rsidR="00864BC0" w:rsidRPr="004D0415">
        <w:rPr>
          <w:rFonts w:ascii="Garamond" w:hAnsi="Garamond" w:cs="Tahoma"/>
        </w:rPr>
        <w:t> The Dixie Regional Library System Board of Trustees,</w:t>
      </w:r>
      <w:r w:rsidRPr="004D0415">
        <w:rPr>
          <w:rFonts w:ascii="Garamond" w:hAnsi="Garamond" w:cs="Tahoma"/>
        </w:rPr>
        <w:t xml:space="preserve">" </w:t>
      </w:r>
      <w:r w:rsidR="00864BC0" w:rsidRPr="004D0415">
        <w:rPr>
          <w:rFonts w:ascii="Garamond" w:hAnsi="Garamond" w:cs="Tahoma"/>
        </w:rPr>
        <w:t xml:space="preserve">and shall be organized under the laws of the State of Mississippi, </w:t>
      </w:r>
      <w:r w:rsidRPr="004D0415">
        <w:rPr>
          <w:rFonts w:ascii="Garamond" w:hAnsi="Garamond" w:cs="Tahoma"/>
        </w:rPr>
        <w:t xml:space="preserve">existing by virtue of the provisions of </w:t>
      </w:r>
      <w:r w:rsidR="003E072B" w:rsidRPr="004D0415">
        <w:rPr>
          <w:rFonts w:ascii="Garamond" w:hAnsi="Garamond" w:cs="Tahoma"/>
        </w:rPr>
        <w:t>§39-3-13(4) of Mississippi Code of 1972, Annotated, with the administrative responsibilities prescribed under §39-3-17.</w:t>
      </w:r>
      <w:r w:rsidRPr="004D0415">
        <w:rPr>
          <w:rFonts w:ascii="Garamond" w:hAnsi="Garamond" w:cs="Tahoma"/>
        </w:rPr>
        <w:t xml:space="preserve"> </w:t>
      </w:r>
    </w:p>
    <w:p w14:paraId="189B1042" w14:textId="77777777" w:rsidR="00F63A29" w:rsidRPr="004D0415" w:rsidRDefault="00F63A29" w:rsidP="004D0415">
      <w:pPr>
        <w:spacing w:before="100" w:beforeAutospacing="1" w:after="100" w:afterAutospacing="1"/>
        <w:rPr>
          <w:rFonts w:ascii="Garamond" w:hAnsi="Garamond"/>
        </w:rPr>
      </w:pPr>
      <w:r w:rsidRPr="004D0415">
        <w:rPr>
          <w:rFonts w:ascii="Garamond" w:hAnsi="Garamond" w:cs="Arial"/>
          <w:b/>
          <w:bCs/>
        </w:rPr>
        <w:t xml:space="preserve">ARTICLE II.              </w:t>
      </w:r>
      <w:r w:rsidR="009E3D27" w:rsidRPr="004D0415">
        <w:rPr>
          <w:rFonts w:ascii="Garamond" w:hAnsi="Garamond" w:cs="Arial"/>
          <w:b/>
          <w:bCs/>
        </w:rPr>
        <w:tab/>
      </w:r>
      <w:r w:rsidR="001A1C69" w:rsidRPr="004D0415">
        <w:rPr>
          <w:rFonts w:ascii="Garamond" w:hAnsi="Garamond" w:cs="Arial"/>
          <w:b/>
          <w:bCs/>
        </w:rPr>
        <w:t>PURPOSE</w:t>
      </w:r>
    </w:p>
    <w:p w14:paraId="0FCB6F66" w14:textId="77777777" w:rsidR="00A838D8" w:rsidRPr="00A838D8" w:rsidRDefault="001A1C69" w:rsidP="00A838D8">
      <w:pPr>
        <w:pStyle w:val="BodyText"/>
        <w:rPr>
          <w:rFonts w:ascii="Garamond" w:hAnsi="Garamond" w:cs="Tahoma"/>
        </w:rPr>
      </w:pPr>
      <w:r w:rsidRPr="00A838D8">
        <w:rPr>
          <w:rFonts w:ascii="Garamond" w:hAnsi="Garamond" w:cs="Tahoma"/>
        </w:rPr>
        <w:t xml:space="preserve">The </w:t>
      </w:r>
      <w:r w:rsidR="000711C0" w:rsidRPr="00A838D8">
        <w:rPr>
          <w:rFonts w:ascii="Garamond" w:hAnsi="Garamond" w:cs="Tahoma"/>
        </w:rPr>
        <w:t xml:space="preserve">Administrative </w:t>
      </w:r>
      <w:r w:rsidR="00F21FF4" w:rsidRPr="00A838D8">
        <w:rPr>
          <w:rFonts w:ascii="Garamond" w:hAnsi="Garamond" w:cs="Tahoma"/>
        </w:rPr>
        <w:t xml:space="preserve">Board of Trustees </w:t>
      </w:r>
      <w:r w:rsidR="002D1BBD" w:rsidRPr="00A838D8">
        <w:rPr>
          <w:rFonts w:ascii="Garamond" w:hAnsi="Garamond" w:cs="Tahoma"/>
        </w:rPr>
        <w:t>serve</w:t>
      </w:r>
      <w:r w:rsidR="008A6D02" w:rsidRPr="00A838D8">
        <w:rPr>
          <w:rFonts w:ascii="Garamond" w:hAnsi="Garamond" w:cs="Tahoma"/>
        </w:rPr>
        <w:t>s</w:t>
      </w:r>
      <w:r w:rsidR="002D1BBD" w:rsidRPr="00A838D8">
        <w:rPr>
          <w:rFonts w:ascii="Garamond" w:hAnsi="Garamond" w:cs="Tahoma"/>
        </w:rPr>
        <w:t xml:space="preserve"> </w:t>
      </w:r>
      <w:r w:rsidR="00E027CF" w:rsidRPr="00A838D8">
        <w:rPr>
          <w:rFonts w:ascii="Garamond" w:hAnsi="Garamond" w:cs="Tahoma"/>
        </w:rPr>
        <w:t xml:space="preserve">the community by overseeing </w:t>
      </w:r>
      <w:r w:rsidR="00D33C5C" w:rsidRPr="00A838D8">
        <w:rPr>
          <w:rFonts w:ascii="Garamond" w:hAnsi="Garamond" w:cs="Tahoma"/>
        </w:rPr>
        <w:t>the</w:t>
      </w:r>
      <w:r w:rsidR="00F21FF4" w:rsidRPr="00A838D8">
        <w:rPr>
          <w:rFonts w:ascii="Garamond" w:hAnsi="Garamond" w:cs="Tahoma"/>
        </w:rPr>
        <w:t xml:space="preserve"> management and control of the Dixie Regional Library System and its branches in Calhoun, Chickasaw, and </w:t>
      </w:r>
      <w:smartTag w:uri="urn:schemas-microsoft-com:office:smarttags" w:element="place">
        <w:smartTag w:uri="urn:schemas-microsoft-com:office:smarttags" w:element="PlaceName">
          <w:r w:rsidR="00F21FF4" w:rsidRPr="00A838D8">
            <w:rPr>
              <w:rFonts w:ascii="Garamond" w:hAnsi="Garamond" w:cs="Tahoma"/>
            </w:rPr>
            <w:t>Pontotoc</w:t>
          </w:r>
        </w:smartTag>
        <w:r w:rsidR="00F21FF4" w:rsidRPr="00A838D8">
          <w:rPr>
            <w:rFonts w:ascii="Garamond" w:hAnsi="Garamond" w:cs="Tahoma"/>
          </w:rPr>
          <w:t xml:space="preserve"> </w:t>
        </w:r>
        <w:smartTag w:uri="urn:schemas-microsoft-com:office:smarttags" w:element="PlaceType">
          <w:r w:rsidR="00F21FF4" w:rsidRPr="00A838D8">
            <w:rPr>
              <w:rFonts w:ascii="Garamond" w:hAnsi="Garamond" w:cs="Tahoma"/>
            </w:rPr>
            <w:t>Counties</w:t>
          </w:r>
        </w:smartTag>
      </w:smartTag>
      <w:r w:rsidR="00F21FF4" w:rsidRPr="00A838D8">
        <w:rPr>
          <w:rFonts w:ascii="Garamond" w:hAnsi="Garamond" w:cs="Tahoma"/>
        </w:rPr>
        <w:t>.</w:t>
      </w:r>
      <w:r w:rsidR="00A838D8" w:rsidRPr="00A838D8">
        <w:rPr>
          <w:rFonts w:ascii="Garamond" w:hAnsi="Garamond" w:cs="Tahoma"/>
        </w:rPr>
        <w:t xml:space="preserve"> The aim of the Board is that the services and operations of DRLS shall come as near reaching standards for good library service as possible.  </w:t>
      </w:r>
    </w:p>
    <w:p w14:paraId="0A7D511C" w14:textId="77777777" w:rsidR="00F63A29" w:rsidRPr="004D0415" w:rsidRDefault="00F63A29" w:rsidP="00A838D8">
      <w:pPr>
        <w:pStyle w:val="BodyText"/>
        <w:rPr>
          <w:rFonts w:ascii="Garamond" w:hAnsi="Garamond" w:cs="Arial"/>
          <w:b/>
          <w:bCs/>
        </w:rPr>
      </w:pPr>
      <w:r w:rsidRPr="004D0415">
        <w:rPr>
          <w:rFonts w:ascii="Garamond" w:hAnsi="Garamond" w:cs="Arial"/>
          <w:b/>
          <w:bCs/>
        </w:rPr>
        <w:t>ARTICLE III.     </w:t>
      </w:r>
      <w:r w:rsidR="009E3D27" w:rsidRPr="004D0415">
        <w:rPr>
          <w:rFonts w:ascii="Garamond" w:hAnsi="Garamond" w:cs="Arial"/>
          <w:b/>
          <w:bCs/>
        </w:rPr>
        <w:tab/>
      </w:r>
      <w:r w:rsidR="009E3D27" w:rsidRPr="004D0415">
        <w:rPr>
          <w:rFonts w:ascii="Garamond" w:hAnsi="Garamond" w:cs="Arial"/>
          <w:b/>
          <w:bCs/>
        </w:rPr>
        <w:tab/>
      </w:r>
      <w:r w:rsidRPr="004D0415">
        <w:rPr>
          <w:rFonts w:ascii="Garamond" w:hAnsi="Garamond" w:cs="Arial"/>
          <w:b/>
          <w:bCs/>
        </w:rPr>
        <w:t xml:space="preserve">MEMBERS </w:t>
      </w:r>
    </w:p>
    <w:p w14:paraId="049D435E" w14:textId="77777777" w:rsidR="00890DCA" w:rsidRPr="004D0415" w:rsidRDefault="007572AD" w:rsidP="004D0415">
      <w:pPr>
        <w:rPr>
          <w:rFonts w:ascii="Garamond" w:hAnsi="Garamond" w:cs="Tahoma"/>
        </w:rPr>
      </w:pPr>
      <w:r>
        <w:rPr>
          <w:rFonts w:ascii="Garamond" w:hAnsi="Garamond" w:cs="Tahoma"/>
        </w:rPr>
        <w:t xml:space="preserve">1.  </w:t>
      </w:r>
      <w:r w:rsidR="00D33C5C" w:rsidRPr="004D0415">
        <w:rPr>
          <w:rFonts w:ascii="Garamond" w:hAnsi="Garamond" w:cs="Tahoma"/>
        </w:rPr>
        <w:t xml:space="preserve">DRLS Library Board of Trustees </w:t>
      </w:r>
      <w:r w:rsidR="00F21FF4" w:rsidRPr="004D0415">
        <w:rPr>
          <w:rFonts w:ascii="Garamond" w:hAnsi="Garamond" w:cs="Tahoma"/>
        </w:rPr>
        <w:t xml:space="preserve">shall consist of five (5) members appointed by the </w:t>
      </w:r>
      <w:smartTag w:uri="urn:schemas-microsoft-com:office:smarttags" w:element="place">
        <w:smartTag w:uri="urn:schemas-microsoft-com:office:smarttags" w:element="PlaceType">
          <w:r w:rsidR="00F21FF4" w:rsidRPr="004D0415">
            <w:rPr>
              <w:rFonts w:ascii="Garamond" w:hAnsi="Garamond" w:cs="Tahoma"/>
            </w:rPr>
            <w:t>County</w:t>
          </w:r>
        </w:smartTag>
        <w:r w:rsidR="00F21FF4" w:rsidRPr="004D0415">
          <w:rPr>
            <w:rFonts w:ascii="Garamond" w:hAnsi="Garamond" w:cs="Tahoma"/>
          </w:rPr>
          <w:t xml:space="preserve"> </w:t>
        </w:r>
        <w:smartTag w:uri="urn:schemas-microsoft-com:office:smarttags" w:element="PlaceName">
          <w:r w:rsidR="00F21FF4" w:rsidRPr="004D0415">
            <w:rPr>
              <w:rFonts w:ascii="Garamond" w:hAnsi="Garamond" w:cs="Tahoma"/>
            </w:rPr>
            <w:t>Board</w:t>
          </w:r>
          <w:r w:rsidR="008B4BD7" w:rsidRPr="004D0415">
            <w:rPr>
              <w:rFonts w:ascii="Garamond" w:hAnsi="Garamond" w:cs="Tahoma"/>
            </w:rPr>
            <w:t>s</w:t>
          </w:r>
        </w:smartTag>
      </w:smartTag>
      <w:r w:rsidR="00F21FF4" w:rsidRPr="004D0415">
        <w:rPr>
          <w:rFonts w:ascii="Garamond" w:hAnsi="Garamond" w:cs="Tahoma"/>
        </w:rPr>
        <w:t xml:space="preserve"> of Supervisors</w:t>
      </w:r>
      <w:r w:rsidR="008B4BD7" w:rsidRPr="004D0415">
        <w:rPr>
          <w:rFonts w:ascii="Garamond" w:hAnsi="Garamond" w:cs="Tahoma"/>
        </w:rPr>
        <w:t xml:space="preserve"> of the member counties.</w:t>
      </w:r>
      <w:r w:rsidR="00F21FF4" w:rsidRPr="004D0415">
        <w:rPr>
          <w:rFonts w:ascii="Garamond" w:hAnsi="Garamond" w:cs="Tahoma"/>
        </w:rPr>
        <w:t xml:space="preserve"> Trustees shall be residents and qualified electors of the counties they represent.</w:t>
      </w:r>
      <w:r w:rsidR="00D33C5C" w:rsidRPr="004D0415">
        <w:rPr>
          <w:rFonts w:ascii="Garamond" w:hAnsi="Garamond" w:cs="Tahoma"/>
        </w:rPr>
        <w:t xml:space="preserve"> </w:t>
      </w:r>
    </w:p>
    <w:p w14:paraId="202E165C" w14:textId="77777777" w:rsidR="00F21FF4" w:rsidRPr="004D0415" w:rsidRDefault="007572AD" w:rsidP="004D0415">
      <w:pPr>
        <w:tabs>
          <w:tab w:val="left" w:pos="720"/>
          <w:tab w:val="left" w:pos="1440"/>
        </w:tabs>
        <w:rPr>
          <w:rFonts w:ascii="Garamond" w:hAnsi="Garamond" w:cs="Tahoma"/>
        </w:rPr>
      </w:pPr>
      <w:r>
        <w:rPr>
          <w:rFonts w:ascii="Garamond" w:hAnsi="Garamond" w:cs="Tahoma"/>
        </w:rPr>
        <w:t xml:space="preserve">2.  </w:t>
      </w:r>
      <w:r w:rsidR="00F21FF4" w:rsidRPr="004D0415">
        <w:rPr>
          <w:rFonts w:ascii="Garamond" w:hAnsi="Garamond" w:cs="Tahoma"/>
        </w:rPr>
        <w:t>Members of the Regional Library System Board shall serve staggered terms as</w:t>
      </w:r>
      <w:r w:rsidR="00890DCA" w:rsidRPr="004D0415">
        <w:rPr>
          <w:rFonts w:ascii="Garamond" w:hAnsi="Garamond" w:cs="Tahoma"/>
        </w:rPr>
        <w:t xml:space="preserve"> provided in §29-3-15 (3), Mississippi Code 1972, Annotated</w:t>
      </w:r>
      <w:r w:rsidR="00F21FF4" w:rsidRPr="004D0415">
        <w:rPr>
          <w:rFonts w:ascii="Garamond" w:hAnsi="Garamond" w:cs="Tahoma"/>
        </w:rPr>
        <w:t xml:space="preserve">.  Thereafter, as each term expires, new appointees shall be appointed to serve for terms of five (5) years commencing upon the date of expiration of the initial term. </w:t>
      </w:r>
    </w:p>
    <w:p w14:paraId="231C9D84" w14:textId="77777777" w:rsidR="00F21FF4" w:rsidRDefault="007572AD" w:rsidP="004D0415">
      <w:pPr>
        <w:rPr>
          <w:rFonts w:ascii="Garamond" w:hAnsi="Garamond" w:cs="Tahoma"/>
        </w:rPr>
      </w:pPr>
      <w:r>
        <w:rPr>
          <w:rFonts w:ascii="Garamond" w:hAnsi="Garamond" w:cs="Tahoma"/>
        </w:rPr>
        <w:t xml:space="preserve">3.  </w:t>
      </w:r>
      <w:r w:rsidR="002A7FDB" w:rsidRPr="004D0415">
        <w:rPr>
          <w:rFonts w:ascii="Garamond" w:hAnsi="Garamond" w:cs="Tahoma"/>
        </w:rPr>
        <w:t>The Board will operate on a calendar-year basis</w:t>
      </w:r>
      <w:r w:rsidR="000711C0" w:rsidRPr="004D0415">
        <w:rPr>
          <w:rFonts w:ascii="Garamond" w:hAnsi="Garamond" w:cs="Tahoma"/>
        </w:rPr>
        <w:t xml:space="preserve"> with </w:t>
      </w:r>
      <w:r w:rsidR="002A7FDB" w:rsidRPr="004D0415">
        <w:rPr>
          <w:rFonts w:ascii="Garamond" w:hAnsi="Garamond" w:cs="Tahoma"/>
        </w:rPr>
        <w:t>terms expiring December 31.</w:t>
      </w:r>
      <w:r w:rsidR="000711C0" w:rsidRPr="004D0415">
        <w:rPr>
          <w:rFonts w:ascii="Garamond" w:hAnsi="Garamond" w:cs="Tahoma"/>
        </w:rPr>
        <w:t xml:space="preserve"> </w:t>
      </w:r>
      <w:r w:rsidR="00890DCA" w:rsidRPr="004D0415">
        <w:rPr>
          <w:rFonts w:ascii="Garamond" w:hAnsi="Garamond" w:cs="Tahoma"/>
        </w:rPr>
        <w:t xml:space="preserve">Appointment rotation: At the end of </w:t>
      </w:r>
      <w:r w:rsidR="005D16AA" w:rsidRPr="004D0415">
        <w:rPr>
          <w:rFonts w:ascii="Garamond" w:hAnsi="Garamond" w:cs="Tahoma"/>
        </w:rPr>
        <w:t>his</w:t>
      </w:r>
      <w:r w:rsidR="00890DCA" w:rsidRPr="004D0415">
        <w:rPr>
          <w:rFonts w:ascii="Garamond" w:hAnsi="Garamond" w:cs="Tahoma"/>
        </w:rPr>
        <w:t xml:space="preserve"> term, each trustee is replaced with a member from the county that currently has only one representative.</w:t>
      </w:r>
    </w:p>
    <w:p w14:paraId="1BD39F7B" w14:textId="77777777" w:rsidR="00B35509" w:rsidRPr="00A57E24" w:rsidRDefault="007572AD" w:rsidP="007572AD">
      <w:pPr>
        <w:rPr>
          <w:rFonts w:ascii="Garamond" w:hAnsi="Garamond" w:cs="Tahoma"/>
        </w:rPr>
      </w:pPr>
      <w:r>
        <w:rPr>
          <w:rFonts w:ascii="Garamond" w:hAnsi="Garamond" w:cs="Tahoma"/>
        </w:rPr>
        <w:t xml:space="preserve">4.  </w:t>
      </w:r>
      <w:r w:rsidR="00F859E9" w:rsidRPr="004D0415">
        <w:rPr>
          <w:rFonts w:ascii="Garamond" w:hAnsi="Garamond" w:cs="Tahoma"/>
        </w:rPr>
        <w:t xml:space="preserve">Board members </w:t>
      </w:r>
      <w:r w:rsidR="00A57E24">
        <w:rPr>
          <w:rFonts w:ascii="Garamond" w:hAnsi="Garamond" w:cs="Tahoma"/>
        </w:rPr>
        <w:t>may</w:t>
      </w:r>
      <w:r w:rsidR="00F859E9" w:rsidRPr="004D0415">
        <w:rPr>
          <w:rFonts w:ascii="Garamond" w:hAnsi="Garamond" w:cs="Tahoma"/>
        </w:rPr>
        <w:t xml:space="preserve"> be reimbursed for mileage at the current state rate</w:t>
      </w:r>
      <w:r w:rsidR="00A57E24" w:rsidRPr="00A57E24">
        <w:rPr>
          <w:rFonts w:ascii="Garamond" w:hAnsi="Garamond" w:cs="Tahoma"/>
        </w:rPr>
        <w:t xml:space="preserve">, as provided in §25-3-41, Mississippi Code of 1972, Annotated. </w:t>
      </w:r>
    </w:p>
    <w:p w14:paraId="2099F2F3" w14:textId="77777777" w:rsidR="00B34E03" w:rsidRPr="00A57E24" w:rsidRDefault="007572AD" w:rsidP="007572AD">
      <w:pPr>
        <w:tabs>
          <w:tab w:val="left" w:pos="720"/>
          <w:tab w:val="left" w:pos="1440"/>
        </w:tabs>
        <w:rPr>
          <w:rFonts w:ascii="Garamond" w:hAnsi="Garamond"/>
        </w:rPr>
      </w:pPr>
      <w:r>
        <w:rPr>
          <w:rFonts w:ascii="Garamond" w:hAnsi="Garamond" w:cs="Tahoma"/>
        </w:rPr>
        <w:t>5</w:t>
      </w:r>
      <w:r w:rsidRPr="00365664">
        <w:rPr>
          <w:rFonts w:ascii="Garamond" w:hAnsi="Garamond" w:cs="Tahoma"/>
          <w:b/>
        </w:rPr>
        <w:t xml:space="preserve">.  </w:t>
      </w:r>
      <w:r w:rsidR="00365664" w:rsidRPr="00A57E24">
        <w:rPr>
          <w:rFonts w:ascii="Garamond" w:hAnsi="Garamond"/>
        </w:rPr>
        <w:t xml:space="preserve">Upon good cause being shown, a member may be removed from the Board.  </w:t>
      </w:r>
      <w:r w:rsidR="00365664" w:rsidRPr="00A57E24">
        <w:rPr>
          <w:rFonts w:ascii="Garamond" w:hAnsi="Garamond" w:cs="Tahoma"/>
        </w:rPr>
        <w:t>Whenever</w:t>
      </w:r>
      <w:r w:rsidR="00365664" w:rsidRPr="00A57E24">
        <w:rPr>
          <w:rFonts w:ascii="Garamond" w:hAnsi="Garamond"/>
        </w:rPr>
        <w:t xml:space="preserve"> a majority of the Board shall so vote, a petition s</w:t>
      </w:r>
      <w:r w:rsidR="00A57E24" w:rsidRPr="00A57E24">
        <w:rPr>
          <w:rFonts w:ascii="Garamond" w:hAnsi="Garamond"/>
        </w:rPr>
        <w:t xml:space="preserve">tating </w:t>
      </w:r>
      <w:r w:rsidR="00365664" w:rsidRPr="00A57E24">
        <w:rPr>
          <w:rFonts w:ascii="Garamond" w:hAnsi="Garamond"/>
        </w:rPr>
        <w:t xml:space="preserve">the reason for the removal may be presented to the appropriate Boards of Supervisors for their consideration. </w:t>
      </w:r>
      <w:r w:rsidR="00B34E03" w:rsidRPr="00A57E24">
        <w:rPr>
          <w:rFonts w:ascii="Garamond" w:hAnsi="Garamond"/>
        </w:rPr>
        <w:t xml:space="preserve">Any Board member so aggrieved by such procedure shall have an opportunity to be heard before this Board and the Boards of Supervisors, or its agents. </w:t>
      </w:r>
    </w:p>
    <w:p w14:paraId="4D0A0FC5" w14:textId="77777777" w:rsidR="00B34E03" w:rsidRDefault="00B34E03" w:rsidP="004D0415">
      <w:pPr>
        <w:tabs>
          <w:tab w:val="left" w:pos="720"/>
          <w:tab w:val="left" w:pos="1440"/>
        </w:tabs>
        <w:rPr>
          <w:rFonts w:ascii="Garamond" w:hAnsi="Garamond" w:cs="Tahoma"/>
        </w:rPr>
      </w:pPr>
    </w:p>
    <w:p w14:paraId="160BDAF3" w14:textId="77777777" w:rsidR="005D2A7C" w:rsidRPr="00A57E24" w:rsidRDefault="005D2A7C" w:rsidP="004D0415">
      <w:pPr>
        <w:tabs>
          <w:tab w:val="left" w:pos="720"/>
          <w:tab w:val="left" w:pos="1440"/>
        </w:tabs>
        <w:rPr>
          <w:rFonts w:ascii="Garamond" w:hAnsi="Garamond" w:cs="Tahoma"/>
        </w:rPr>
      </w:pPr>
    </w:p>
    <w:p w14:paraId="5FDB62B5" w14:textId="77777777" w:rsidR="00B57481" w:rsidRPr="004D0415" w:rsidRDefault="0082670A" w:rsidP="004D0415">
      <w:pPr>
        <w:spacing w:before="100" w:beforeAutospacing="1" w:after="100" w:afterAutospacing="1"/>
        <w:rPr>
          <w:rFonts w:ascii="Garamond" w:hAnsi="Garamond" w:cs="Arial"/>
          <w:b/>
          <w:bCs/>
        </w:rPr>
      </w:pPr>
      <w:r w:rsidRPr="004D0415">
        <w:rPr>
          <w:rFonts w:ascii="Garamond" w:hAnsi="Garamond" w:cs="Arial"/>
          <w:b/>
          <w:bCs/>
        </w:rPr>
        <w:t>ARTICLE  IV. </w:t>
      </w:r>
      <w:r w:rsidR="009E3D27" w:rsidRPr="004D0415">
        <w:rPr>
          <w:rFonts w:ascii="Garamond" w:hAnsi="Garamond" w:cs="Arial"/>
          <w:b/>
          <w:bCs/>
        </w:rPr>
        <w:tab/>
      </w:r>
      <w:r w:rsidR="009E3D27" w:rsidRPr="004D0415">
        <w:rPr>
          <w:rFonts w:ascii="Garamond" w:hAnsi="Garamond" w:cs="Arial"/>
          <w:b/>
          <w:bCs/>
        </w:rPr>
        <w:tab/>
      </w:r>
      <w:r w:rsidRPr="004D0415">
        <w:rPr>
          <w:rFonts w:ascii="Garamond" w:hAnsi="Garamond" w:cs="Arial"/>
          <w:b/>
          <w:bCs/>
        </w:rPr>
        <w:t>BOARD RESPONSIBILITY</w:t>
      </w:r>
    </w:p>
    <w:p w14:paraId="7E66B010" w14:textId="77777777" w:rsidR="006D5278" w:rsidRDefault="003B17CC" w:rsidP="006D5278">
      <w:pPr>
        <w:rPr>
          <w:rFonts w:ascii="Garamond" w:hAnsi="Garamond" w:cs="Arial"/>
        </w:rPr>
      </w:pPr>
      <w:r>
        <w:rPr>
          <w:rFonts w:ascii="Garamond" w:hAnsi="Garamond" w:cs="Tahoma"/>
        </w:rPr>
        <w:t xml:space="preserve">1.  </w:t>
      </w:r>
      <w:r w:rsidR="0082670A" w:rsidRPr="004D0415">
        <w:rPr>
          <w:rFonts w:ascii="Garamond" w:hAnsi="Garamond" w:cs="Tahoma"/>
        </w:rPr>
        <w:t xml:space="preserve">The </w:t>
      </w:r>
      <w:r w:rsidR="002D1BBD" w:rsidRPr="004D0415">
        <w:rPr>
          <w:rFonts w:ascii="Garamond" w:hAnsi="Garamond" w:cs="Tahoma"/>
        </w:rPr>
        <w:t>Administrative Board of Trustees has the ultimate responsibility and liability for the governance of the public library system. S</w:t>
      </w:r>
      <w:r w:rsidR="0082670A" w:rsidRPr="004D0415">
        <w:rPr>
          <w:rFonts w:ascii="Garamond" w:hAnsi="Garamond" w:cs="Tahoma"/>
        </w:rPr>
        <w:t xml:space="preserve">pecific duties and responsibilities are detailed in the Mississippi Trustee </w:t>
      </w:r>
      <w:r w:rsidR="0082670A" w:rsidRPr="006D5278">
        <w:rPr>
          <w:rFonts w:ascii="Garamond" w:hAnsi="Garamond" w:cs="Tahoma"/>
        </w:rPr>
        <w:t>Handbook, revised edition, June 2007, based on Section 39-3-17, Mississippi Code 1972, Annotated.</w:t>
      </w:r>
      <w:r w:rsidR="006D5278">
        <w:rPr>
          <w:rFonts w:ascii="Garamond" w:hAnsi="Garamond" w:cs="Tahoma"/>
        </w:rPr>
        <w:t xml:space="preserve"> </w:t>
      </w:r>
      <w:r w:rsidR="006D5278" w:rsidRPr="006D5278">
        <w:rPr>
          <w:rFonts w:ascii="Garamond" w:hAnsi="Garamond" w:cs="Arial"/>
        </w:rPr>
        <w:t xml:space="preserve">They shall include the responsibility to: </w:t>
      </w:r>
    </w:p>
    <w:p w14:paraId="447D4EBF" w14:textId="77777777" w:rsidR="008047FA" w:rsidRPr="001E3D7E" w:rsidRDefault="006D5278" w:rsidP="006D5278">
      <w:pPr>
        <w:rPr>
          <w:rFonts w:ascii="Garamond" w:hAnsi="Garamond" w:cs="Arial"/>
        </w:rPr>
      </w:pPr>
      <w:r w:rsidRPr="001E3D7E">
        <w:rPr>
          <w:rFonts w:ascii="Garamond" w:hAnsi="Garamond" w:cs="Arial"/>
        </w:rPr>
        <w:t>(1) adopt by-laws, rules and regulations for their own guidance and for the government of the library</w:t>
      </w:r>
      <w:r w:rsidR="008047FA" w:rsidRPr="001E3D7E">
        <w:rPr>
          <w:rFonts w:ascii="Garamond" w:hAnsi="Garamond" w:cs="Arial"/>
        </w:rPr>
        <w:t>;</w:t>
      </w:r>
      <w:r w:rsidRPr="001E3D7E">
        <w:rPr>
          <w:rFonts w:ascii="Garamond" w:hAnsi="Garamond" w:cs="Arial"/>
        </w:rPr>
        <w:t xml:space="preserve"> </w:t>
      </w:r>
    </w:p>
    <w:p w14:paraId="1642D5D3" w14:textId="77777777" w:rsidR="008047FA" w:rsidRPr="001E3D7E" w:rsidRDefault="006D5278" w:rsidP="006D5278">
      <w:pPr>
        <w:rPr>
          <w:rFonts w:ascii="Garamond" w:hAnsi="Garamond" w:cs="Arial"/>
        </w:rPr>
      </w:pPr>
      <w:r w:rsidRPr="001E3D7E">
        <w:rPr>
          <w:rFonts w:ascii="Garamond" w:hAnsi="Garamond" w:cs="Arial"/>
        </w:rPr>
        <w:t>(2) prepare annual budget requests for submission to local funding authorities</w:t>
      </w:r>
      <w:r w:rsidR="008047FA" w:rsidRPr="001E3D7E">
        <w:rPr>
          <w:rFonts w:ascii="Garamond" w:hAnsi="Garamond" w:cs="Arial"/>
        </w:rPr>
        <w:t>;</w:t>
      </w:r>
    </w:p>
    <w:p w14:paraId="1D11AA5D" w14:textId="77777777" w:rsidR="006D5278" w:rsidRPr="001E3D7E" w:rsidRDefault="006D5278" w:rsidP="006D5278">
      <w:pPr>
        <w:rPr>
          <w:rFonts w:ascii="Garamond" w:hAnsi="Garamond" w:cs="Arial"/>
        </w:rPr>
      </w:pPr>
      <w:r w:rsidRPr="001E3D7E">
        <w:rPr>
          <w:rFonts w:ascii="Garamond" w:hAnsi="Garamond" w:cs="Arial"/>
        </w:rPr>
        <w:t xml:space="preserve">(3) maintain control of public funds appropriated for the operation of the Regional Library; </w:t>
      </w:r>
    </w:p>
    <w:p w14:paraId="49C179CA" w14:textId="77777777" w:rsidR="006D5278" w:rsidRPr="001E3D7E" w:rsidRDefault="006D5278" w:rsidP="006D5278">
      <w:pPr>
        <w:rPr>
          <w:rFonts w:ascii="Garamond" w:hAnsi="Garamond" w:cs="Arial"/>
        </w:rPr>
      </w:pPr>
      <w:r w:rsidRPr="001E3D7E">
        <w:rPr>
          <w:rFonts w:ascii="Garamond" w:hAnsi="Garamond" w:cs="Arial"/>
        </w:rPr>
        <w:t xml:space="preserve">(4) accept such gifts of money or property for library purposes as they deem expedient; </w:t>
      </w:r>
    </w:p>
    <w:p w14:paraId="1E6A2994" w14:textId="77777777" w:rsidR="006D5278" w:rsidRPr="001E3D7E" w:rsidRDefault="006D5278" w:rsidP="006D5278">
      <w:pPr>
        <w:rPr>
          <w:rFonts w:ascii="Garamond" w:hAnsi="Garamond" w:cs="Arial"/>
        </w:rPr>
      </w:pPr>
      <w:r w:rsidRPr="001E3D7E">
        <w:rPr>
          <w:rFonts w:ascii="Garamond" w:hAnsi="Garamond" w:cs="Arial"/>
        </w:rPr>
        <w:t xml:space="preserve">(5) employ a library director in accordance with State Law; </w:t>
      </w:r>
    </w:p>
    <w:p w14:paraId="69C9DB85" w14:textId="77777777" w:rsidR="006D5278" w:rsidRPr="001E3D7E" w:rsidRDefault="006D5278" w:rsidP="006D5278">
      <w:pPr>
        <w:rPr>
          <w:rFonts w:ascii="Garamond" w:hAnsi="Garamond" w:cs="Arial"/>
        </w:rPr>
      </w:pPr>
      <w:r w:rsidRPr="001E3D7E">
        <w:rPr>
          <w:rFonts w:ascii="Garamond" w:hAnsi="Garamond" w:cs="Arial"/>
        </w:rPr>
        <w:t xml:space="preserve">(6) prepare and submit such reports as mandated in §39-3-19, Mississippi Code; and </w:t>
      </w:r>
    </w:p>
    <w:p w14:paraId="7FF76577" w14:textId="77777777" w:rsidR="006D5278" w:rsidRPr="001E3D7E" w:rsidRDefault="006D5278" w:rsidP="006D5278">
      <w:pPr>
        <w:rPr>
          <w:rFonts w:ascii="Garamond" w:hAnsi="Garamond" w:cs="Arial"/>
        </w:rPr>
      </w:pPr>
      <w:r w:rsidRPr="001E3D7E">
        <w:rPr>
          <w:rFonts w:ascii="Garamond" w:hAnsi="Garamond" w:cs="Arial"/>
        </w:rPr>
        <w:t xml:space="preserve">(7) do other acts necessary for the orderly and efficient management and control of the library. </w:t>
      </w:r>
    </w:p>
    <w:p w14:paraId="50FC7280" w14:textId="77777777" w:rsidR="000F6D73" w:rsidRDefault="000F6D73" w:rsidP="001E3D7E">
      <w:pPr>
        <w:rPr>
          <w:rFonts w:ascii="Garamond" w:hAnsi="Garamond" w:cs="Tahoma"/>
        </w:rPr>
      </w:pPr>
    </w:p>
    <w:p w14:paraId="7FC18478" w14:textId="77777777" w:rsidR="006D5278" w:rsidRDefault="006D5278" w:rsidP="001E3D7E">
      <w:pPr>
        <w:rPr>
          <w:rFonts w:ascii="Garamond" w:hAnsi="Garamond" w:cs="Tahoma"/>
        </w:rPr>
      </w:pPr>
      <w:r>
        <w:rPr>
          <w:rFonts w:ascii="Garamond" w:hAnsi="Garamond" w:cs="Tahoma"/>
        </w:rPr>
        <w:t xml:space="preserve">2.  </w:t>
      </w:r>
      <w:r w:rsidR="008047FA">
        <w:rPr>
          <w:rFonts w:ascii="Garamond" w:hAnsi="Garamond" w:cs="Tahoma"/>
        </w:rPr>
        <w:t xml:space="preserve">The </w:t>
      </w:r>
      <w:r w:rsidR="008047FA" w:rsidRPr="004D0415">
        <w:rPr>
          <w:rFonts w:ascii="Garamond" w:hAnsi="Garamond" w:cs="Tahoma"/>
        </w:rPr>
        <w:t>Administrative Board</w:t>
      </w:r>
      <w:r w:rsidR="008047FA">
        <w:rPr>
          <w:rFonts w:ascii="Garamond" w:hAnsi="Garamond" w:cs="Tahoma"/>
        </w:rPr>
        <w:t xml:space="preserve"> adopts written policies for</w:t>
      </w:r>
      <w:r w:rsidR="007572AD">
        <w:rPr>
          <w:rFonts w:ascii="Garamond" w:hAnsi="Garamond" w:cs="Tahoma"/>
        </w:rPr>
        <w:t xml:space="preserve"> DRLS, including but not limited to </w:t>
      </w:r>
      <w:r w:rsidR="008047FA">
        <w:rPr>
          <w:rFonts w:ascii="Garamond" w:hAnsi="Garamond" w:cs="Tahoma"/>
        </w:rPr>
        <w:t>operations, collection development and management</w:t>
      </w:r>
      <w:r w:rsidR="001E3D7E">
        <w:rPr>
          <w:rFonts w:ascii="Garamond" w:hAnsi="Garamond" w:cs="Tahoma"/>
        </w:rPr>
        <w:t>, personnel, and internet use</w:t>
      </w:r>
      <w:r w:rsidR="007572AD">
        <w:rPr>
          <w:rFonts w:ascii="Garamond" w:hAnsi="Garamond" w:cs="Tahoma"/>
        </w:rPr>
        <w:t>.</w:t>
      </w:r>
      <w:r w:rsidR="001E3D7E">
        <w:rPr>
          <w:rFonts w:ascii="Garamond" w:hAnsi="Garamond" w:cs="Tahoma"/>
        </w:rPr>
        <w:t xml:space="preserve"> These policies shall be</w:t>
      </w:r>
      <w:r w:rsidR="008047FA">
        <w:rPr>
          <w:rFonts w:ascii="Garamond" w:hAnsi="Garamond" w:cs="Tahoma"/>
        </w:rPr>
        <w:t xml:space="preserve"> consistent with the principles of intellectual freedom and the right of privacy as found in such documents as the U.S. Constitution and the Mississippi Code 1972 Annotated. </w:t>
      </w:r>
    </w:p>
    <w:p w14:paraId="3E03E5FB" w14:textId="77777777" w:rsidR="008047FA" w:rsidRPr="004D0415" w:rsidRDefault="008047FA" w:rsidP="001E3D7E">
      <w:pPr>
        <w:rPr>
          <w:rFonts w:ascii="Garamond" w:hAnsi="Garamond" w:cs="Tahoma"/>
        </w:rPr>
      </w:pPr>
      <w:r>
        <w:rPr>
          <w:rFonts w:ascii="Garamond" w:hAnsi="Garamond" w:cs="Tahoma"/>
        </w:rPr>
        <w:t xml:space="preserve">3.  The </w:t>
      </w:r>
      <w:r w:rsidR="001E3D7E" w:rsidRPr="004D0415">
        <w:rPr>
          <w:rFonts w:ascii="Garamond" w:hAnsi="Garamond" w:cs="Tahoma"/>
        </w:rPr>
        <w:t xml:space="preserve">Administrative </w:t>
      </w:r>
      <w:r>
        <w:rPr>
          <w:rFonts w:ascii="Garamond" w:hAnsi="Garamond" w:cs="Tahoma"/>
        </w:rPr>
        <w:t xml:space="preserve">Board </w:t>
      </w:r>
      <w:r w:rsidR="001E3D7E">
        <w:rPr>
          <w:rFonts w:ascii="Garamond" w:hAnsi="Garamond" w:cs="Tahoma"/>
        </w:rPr>
        <w:t>shall review</w:t>
      </w:r>
      <w:r>
        <w:rPr>
          <w:rFonts w:ascii="Garamond" w:hAnsi="Garamond" w:cs="Tahoma"/>
        </w:rPr>
        <w:t xml:space="preserve"> all policies every three years.</w:t>
      </w:r>
    </w:p>
    <w:p w14:paraId="369AA7B9" w14:textId="77777777" w:rsidR="0082670A" w:rsidRDefault="001E3D7E" w:rsidP="001E3D7E">
      <w:pPr>
        <w:tabs>
          <w:tab w:val="left" w:pos="720"/>
          <w:tab w:val="left" w:pos="1440"/>
        </w:tabs>
        <w:rPr>
          <w:rFonts w:ascii="Garamond" w:hAnsi="Garamond" w:cs="Tahoma"/>
        </w:rPr>
      </w:pPr>
      <w:r>
        <w:rPr>
          <w:rFonts w:ascii="Garamond" w:hAnsi="Garamond" w:cs="Tahoma"/>
        </w:rPr>
        <w:t>4</w:t>
      </w:r>
      <w:r w:rsidR="003B17CC">
        <w:rPr>
          <w:rFonts w:ascii="Garamond" w:hAnsi="Garamond" w:cs="Tahoma"/>
        </w:rPr>
        <w:t xml:space="preserve">.  </w:t>
      </w:r>
      <w:r w:rsidR="0082670A" w:rsidRPr="004D0415">
        <w:rPr>
          <w:rFonts w:ascii="Garamond" w:hAnsi="Garamond" w:cs="Tahoma"/>
        </w:rPr>
        <w:t xml:space="preserve">All other public library boards of trustees in </w:t>
      </w:r>
      <w:r w:rsidR="00B57481" w:rsidRPr="004D0415">
        <w:rPr>
          <w:rFonts w:ascii="Garamond" w:hAnsi="Garamond" w:cs="Tahoma"/>
        </w:rPr>
        <w:t xml:space="preserve">Calhoun, Chickasaw, </w:t>
      </w:r>
      <w:r w:rsidR="0082670A" w:rsidRPr="004D0415">
        <w:rPr>
          <w:rFonts w:ascii="Garamond" w:hAnsi="Garamond" w:cs="Tahoma"/>
        </w:rPr>
        <w:t xml:space="preserve">and </w:t>
      </w:r>
      <w:r w:rsidR="00B57481" w:rsidRPr="004D0415">
        <w:rPr>
          <w:rFonts w:ascii="Garamond" w:hAnsi="Garamond" w:cs="Tahoma"/>
        </w:rPr>
        <w:t xml:space="preserve">Pontotoc </w:t>
      </w:r>
      <w:r w:rsidR="0082670A" w:rsidRPr="004D0415">
        <w:rPr>
          <w:rFonts w:ascii="Garamond" w:hAnsi="Garamond" w:cs="Tahoma"/>
        </w:rPr>
        <w:t>counties</w:t>
      </w:r>
      <w:r>
        <w:rPr>
          <w:rFonts w:ascii="Garamond" w:hAnsi="Garamond" w:cs="Tahoma"/>
        </w:rPr>
        <w:t xml:space="preserve"> (i.e., local boards)</w:t>
      </w:r>
      <w:r w:rsidR="0082670A" w:rsidRPr="004D0415">
        <w:rPr>
          <w:rFonts w:ascii="Garamond" w:hAnsi="Garamond" w:cs="Tahoma"/>
        </w:rPr>
        <w:t xml:space="preserve">, in accordance with the statutes made and provided, shall serve in an advisory capacity </w:t>
      </w:r>
      <w:r w:rsidR="00F859E9" w:rsidRPr="004D0415">
        <w:rPr>
          <w:rFonts w:ascii="Garamond" w:hAnsi="Garamond" w:cs="Tahoma"/>
        </w:rPr>
        <w:t xml:space="preserve">only </w:t>
      </w:r>
      <w:r w:rsidR="0082670A" w:rsidRPr="004D0415">
        <w:rPr>
          <w:rFonts w:ascii="Garamond" w:hAnsi="Garamond" w:cs="Tahoma"/>
        </w:rPr>
        <w:t xml:space="preserve">to the </w:t>
      </w:r>
      <w:r w:rsidR="000474A8" w:rsidRPr="004D0415">
        <w:rPr>
          <w:rFonts w:ascii="Garamond" w:hAnsi="Garamond" w:cs="Tahoma"/>
        </w:rPr>
        <w:t>Administrative</w:t>
      </w:r>
      <w:r w:rsidR="0082670A" w:rsidRPr="004D0415">
        <w:rPr>
          <w:rFonts w:ascii="Garamond" w:hAnsi="Garamond" w:cs="Tahoma"/>
        </w:rPr>
        <w:t xml:space="preserve"> Board in all matters affecting the Regional Library budget</w:t>
      </w:r>
      <w:r w:rsidR="00F859E9" w:rsidRPr="004D0415">
        <w:rPr>
          <w:rFonts w:ascii="Garamond" w:hAnsi="Garamond" w:cs="Tahoma"/>
        </w:rPr>
        <w:t>,</w:t>
      </w:r>
      <w:r w:rsidR="0082670A" w:rsidRPr="004D0415">
        <w:rPr>
          <w:rFonts w:ascii="Garamond" w:hAnsi="Garamond" w:cs="Tahoma"/>
        </w:rPr>
        <w:t xml:space="preserve"> allocation of funds, the setting of policies, matters concerning employment, the retention and termination of personnel of the Regional Library. </w:t>
      </w:r>
    </w:p>
    <w:p w14:paraId="6621405E" w14:textId="77777777" w:rsidR="00CF0066" w:rsidRPr="004D0415" w:rsidRDefault="00CF0066" w:rsidP="001E3D7E">
      <w:pPr>
        <w:tabs>
          <w:tab w:val="left" w:pos="720"/>
          <w:tab w:val="left" w:pos="1440"/>
        </w:tabs>
        <w:rPr>
          <w:rFonts w:ascii="Garamond" w:hAnsi="Garamond" w:cs="Tahoma"/>
        </w:rPr>
      </w:pPr>
    </w:p>
    <w:p w14:paraId="24AF4006" w14:textId="77777777" w:rsidR="00B57481" w:rsidRPr="004D0415" w:rsidRDefault="00B57481" w:rsidP="004D0415">
      <w:pPr>
        <w:spacing w:before="100" w:beforeAutospacing="1" w:after="100" w:afterAutospacing="1"/>
        <w:rPr>
          <w:rStyle w:val="style26"/>
          <w:rFonts w:ascii="Garamond" w:hAnsi="Garamond" w:cs="Arial"/>
        </w:rPr>
      </w:pPr>
      <w:r w:rsidRPr="004D0415">
        <w:rPr>
          <w:rFonts w:ascii="Garamond" w:hAnsi="Garamond" w:cs="Arial"/>
          <w:b/>
          <w:bCs/>
        </w:rPr>
        <w:t>ARTICLE V</w:t>
      </w:r>
      <w:r w:rsidR="009E3D27" w:rsidRPr="004D0415">
        <w:rPr>
          <w:rFonts w:ascii="Garamond" w:hAnsi="Garamond" w:cs="Arial"/>
          <w:b/>
          <w:bCs/>
        </w:rPr>
        <w:t>.</w:t>
      </w:r>
      <w:r w:rsidR="009E3D27" w:rsidRPr="004D0415">
        <w:rPr>
          <w:rFonts w:ascii="Garamond" w:hAnsi="Garamond" w:cs="Arial"/>
          <w:b/>
          <w:bCs/>
        </w:rPr>
        <w:tab/>
      </w:r>
      <w:r w:rsidR="009E3D27" w:rsidRPr="004D0415">
        <w:rPr>
          <w:rFonts w:ascii="Garamond" w:hAnsi="Garamond" w:cs="Arial"/>
          <w:b/>
          <w:bCs/>
        </w:rPr>
        <w:tab/>
        <w:t>OFFICERS AND ELECTIONS</w:t>
      </w:r>
      <w:r w:rsidRPr="004D0415">
        <w:rPr>
          <w:rFonts w:ascii="Garamond" w:hAnsi="Garamond" w:cs="Arial"/>
          <w:b/>
          <w:bCs/>
        </w:rPr>
        <w:tab/>
      </w:r>
      <w:r w:rsidRPr="004D0415">
        <w:rPr>
          <w:rFonts w:ascii="Garamond" w:hAnsi="Garamond" w:cs="Arial"/>
        </w:rPr>
        <w:t>           </w:t>
      </w:r>
    </w:p>
    <w:p w14:paraId="7237F2E7" w14:textId="77777777" w:rsidR="009E3D27" w:rsidRPr="004D0415" w:rsidRDefault="009E3D27" w:rsidP="004D0415">
      <w:pPr>
        <w:rPr>
          <w:rStyle w:val="style26"/>
          <w:rFonts w:ascii="Garamond" w:hAnsi="Garamond" w:cs="Tahoma"/>
        </w:rPr>
      </w:pPr>
      <w:r w:rsidRPr="004D0415">
        <w:rPr>
          <w:rStyle w:val="style26"/>
          <w:rFonts w:ascii="Garamond" w:hAnsi="Garamond" w:cs="Tahoma"/>
        </w:rPr>
        <w:t>Section 1.</w:t>
      </w:r>
      <w:r w:rsidR="00B57481" w:rsidRPr="004D0415">
        <w:rPr>
          <w:rStyle w:val="style26"/>
          <w:rFonts w:ascii="Garamond" w:hAnsi="Garamond" w:cs="Tahoma"/>
        </w:rPr>
        <w:tab/>
      </w:r>
      <w:r w:rsidRPr="004D0415">
        <w:rPr>
          <w:rStyle w:val="style26"/>
          <w:rFonts w:ascii="Garamond" w:hAnsi="Garamond" w:cs="Tahoma"/>
        </w:rPr>
        <w:t>Officers</w:t>
      </w:r>
    </w:p>
    <w:p w14:paraId="676E881E" w14:textId="77777777" w:rsidR="009E3D27" w:rsidRPr="00A57E24" w:rsidRDefault="009E3D27" w:rsidP="004D0415">
      <w:pPr>
        <w:numPr>
          <w:ilvl w:val="0"/>
          <w:numId w:val="11"/>
        </w:numPr>
        <w:rPr>
          <w:rFonts w:ascii="Garamond" w:hAnsi="Garamond" w:cs="Tahoma"/>
        </w:rPr>
      </w:pPr>
      <w:r w:rsidRPr="004D0415">
        <w:rPr>
          <w:rFonts w:ascii="Garamond" w:hAnsi="Garamond" w:cs="Tahoma"/>
        </w:rPr>
        <w:t xml:space="preserve">Board officers shall consist of a Chair, Vice-Chair, </w:t>
      </w:r>
      <w:r w:rsidRPr="00A57E24">
        <w:rPr>
          <w:rFonts w:ascii="Garamond" w:hAnsi="Garamond" w:cs="Tahoma"/>
        </w:rPr>
        <w:t>Secretary, Treasurer, and Reporter.</w:t>
      </w:r>
    </w:p>
    <w:p w14:paraId="1668DF03" w14:textId="77777777" w:rsidR="009E3D27" w:rsidRPr="004D0415" w:rsidRDefault="009E3D27" w:rsidP="004D0415">
      <w:pPr>
        <w:numPr>
          <w:ilvl w:val="0"/>
          <w:numId w:val="11"/>
        </w:numPr>
        <w:rPr>
          <w:rFonts w:ascii="Garamond" w:hAnsi="Garamond" w:cs="Tahoma"/>
        </w:rPr>
      </w:pPr>
      <w:r w:rsidRPr="004D0415">
        <w:rPr>
          <w:rFonts w:ascii="Garamond" w:hAnsi="Garamond" w:cs="Tahoma"/>
        </w:rPr>
        <w:t>The duties of all officers shall be such as by custom and law and the policies of this Board usually devolve upon such officers.</w:t>
      </w:r>
    </w:p>
    <w:p w14:paraId="50403015" w14:textId="77777777" w:rsidR="009E3D27" w:rsidRDefault="009E3D27" w:rsidP="004D0415">
      <w:pPr>
        <w:numPr>
          <w:ilvl w:val="0"/>
          <w:numId w:val="11"/>
        </w:numPr>
        <w:rPr>
          <w:rFonts w:ascii="Garamond" w:hAnsi="Garamond" w:cs="Tahoma"/>
        </w:rPr>
      </w:pPr>
      <w:r w:rsidRPr="004D0415">
        <w:rPr>
          <w:rFonts w:ascii="Garamond" w:hAnsi="Garamond" w:cs="Tahoma"/>
        </w:rPr>
        <w:t>Assignment of special duties for the promotion of the Library shall be made by the Chair with the approval of the Board, such approval to be made in an official meeting.</w:t>
      </w:r>
    </w:p>
    <w:p w14:paraId="49818619" w14:textId="77777777" w:rsidR="00A838D8" w:rsidRPr="00A838D8" w:rsidRDefault="00A838D8" w:rsidP="004D0415">
      <w:pPr>
        <w:numPr>
          <w:ilvl w:val="0"/>
          <w:numId w:val="11"/>
        </w:numPr>
        <w:rPr>
          <w:rFonts w:ascii="Garamond" w:hAnsi="Garamond" w:cs="Tahoma"/>
        </w:rPr>
      </w:pPr>
      <w:r w:rsidRPr="003D5A89">
        <w:rPr>
          <w:rFonts w:ascii="Garamond" w:hAnsi="Garamond" w:cs="Tahoma"/>
        </w:rPr>
        <w:t>The Chair shall be empowered to appoint committees and sub-committees. Members of such appointed committees and subcommittees need not be a duly appointed Board member.</w:t>
      </w:r>
    </w:p>
    <w:p w14:paraId="09023936" w14:textId="77777777" w:rsidR="00A838D8" w:rsidRPr="004D0415" w:rsidRDefault="00A838D8" w:rsidP="004D0415">
      <w:pPr>
        <w:numPr>
          <w:ilvl w:val="0"/>
          <w:numId w:val="11"/>
        </w:numPr>
        <w:rPr>
          <w:rFonts w:ascii="Garamond" w:hAnsi="Garamond" w:cs="Tahoma"/>
        </w:rPr>
      </w:pPr>
      <w:r w:rsidRPr="003D5A89">
        <w:rPr>
          <w:rFonts w:ascii="Garamond" w:hAnsi="Garamond" w:cs="Tahoma"/>
        </w:rPr>
        <w:t xml:space="preserve">The Secretary may be selected by the Board at its discretion and need not be a duly appointed Board member.  The Secretary shall take and transcribe the </w:t>
      </w:r>
      <w:r w:rsidR="006D5278" w:rsidRPr="003D5A89">
        <w:rPr>
          <w:rFonts w:ascii="Garamond" w:hAnsi="Garamond" w:cs="Tahoma"/>
        </w:rPr>
        <w:t>m</w:t>
      </w:r>
      <w:r w:rsidRPr="003D5A89">
        <w:rPr>
          <w:rFonts w:ascii="Garamond" w:hAnsi="Garamond" w:cs="Tahoma"/>
        </w:rPr>
        <w:t xml:space="preserve">inutes of each meeting of the Board.  After each meeting, the Secretary shall collect and collate any and all exhibits introduced before the Board, including the agenda, and shall attach them to the </w:t>
      </w:r>
      <w:r w:rsidR="006D5278" w:rsidRPr="003D5A89">
        <w:rPr>
          <w:rFonts w:ascii="Garamond" w:hAnsi="Garamond" w:cs="Tahoma"/>
        </w:rPr>
        <w:t>m</w:t>
      </w:r>
      <w:r w:rsidRPr="003D5A89">
        <w:rPr>
          <w:rFonts w:ascii="Garamond" w:hAnsi="Garamond" w:cs="Tahoma"/>
        </w:rPr>
        <w:t>inutes</w:t>
      </w:r>
      <w:r w:rsidR="006D5278" w:rsidRPr="003D5A89">
        <w:rPr>
          <w:rFonts w:ascii="Garamond" w:hAnsi="Garamond" w:cs="Tahoma"/>
        </w:rPr>
        <w:t>.</w:t>
      </w:r>
      <w:r w:rsidRPr="003D5A89">
        <w:rPr>
          <w:rFonts w:ascii="Garamond" w:hAnsi="Garamond" w:cs="Tahoma"/>
        </w:rPr>
        <w:t xml:space="preserve">  </w:t>
      </w:r>
    </w:p>
    <w:p w14:paraId="35599513" w14:textId="77777777" w:rsidR="00F859E9" w:rsidRPr="004D0415" w:rsidRDefault="00F859E9" w:rsidP="004D0415">
      <w:pPr>
        <w:ind w:left="360"/>
        <w:rPr>
          <w:rFonts w:ascii="Garamond" w:hAnsi="Garamond" w:cs="Tahoma"/>
        </w:rPr>
      </w:pPr>
    </w:p>
    <w:p w14:paraId="48B8C62E" w14:textId="77777777" w:rsidR="009E3D27" w:rsidRPr="004D0415" w:rsidRDefault="009E3D27" w:rsidP="004D0415">
      <w:pPr>
        <w:rPr>
          <w:rFonts w:ascii="Garamond" w:hAnsi="Garamond" w:cs="Tahoma"/>
        </w:rPr>
      </w:pPr>
      <w:r w:rsidRPr="004D0415">
        <w:rPr>
          <w:rFonts w:ascii="Garamond" w:hAnsi="Garamond" w:cs="Tahoma"/>
        </w:rPr>
        <w:t>Section 2.</w:t>
      </w:r>
      <w:r w:rsidRPr="004D0415">
        <w:rPr>
          <w:rFonts w:ascii="Garamond" w:hAnsi="Garamond" w:cs="Tahoma"/>
        </w:rPr>
        <w:tab/>
        <w:t>Elections</w:t>
      </w:r>
    </w:p>
    <w:p w14:paraId="7397A91A" w14:textId="77777777" w:rsidR="009E3D27" w:rsidRPr="004D0415" w:rsidRDefault="009E3D27" w:rsidP="004D0415">
      <w:pPr>
        <w:numPr>
          <w:ilvl w:val="0"/>
          <w:numId w:val="12"/>
        </w:numPr>
        <w:rPr>
          <w:rStyle w:val="style26"/>
          <w:rFonts w:ascii="Garamond" w:hAnsi="Garamond" w:cs="Tahoma"/>
        </w:rPr>
      </w:pPr>
      <w:r w:rsidRPr="004D0415">
        <w:rPr>
          <w:rStyle w:val="style26"/>
          <w:rFonts w:ascii="Garamond" w:hAnsi="Garamond" w:cs="Tahoma"/>
        </w:rPr>
        <w:t>Elections for office will be held a</w:t>
      </w:r>
      <w:r w:rsidR="00B57481" w:rsidRPr="004D0415">
        <w:rPr>
          <w:rStyle w:val="style26"/>
          <w:rFonts w:ascii="Garamond" w:hAnsi="Garamond" w:cs="Tahoma"/>
        </w:rPr>
        <w:t xml:space="preserve">t the last board meeting in each calendar year.  </w:t>
      </w:r>
    </w:p>
    <w:p w14:paraId="1C3F34D9" w14:textId="77777777" w:rsidR="009E3D27" w:rsidRPr="00A57E24" w:rsidRDefault="00B57481" w:rsidP="004D0415">
      <w:pPr>
        <w:numPr>
          <w:ilvl w:val="0"/>
          <w:numId w:val="12"/>
        </w:numPr>
        <w:rPr>
          <w:rStyle w:val="style26"/>
          <w:rFonts w:ascii="Garamond" w:hAnsi="Garamond" w:cs="Tahoma"/>
        </w:rPr>
      </w:pPr>
      <w:r w:rsidRPr="004D0415">
        <w:rPr>
          <w:rStyle w:val="style26"/>
          <w:rFonts w:ascii="Garamond" w:hAnsi="Garamond" w:cs="Tahoma"/>
        </w:rPr>
        <w:t>A slate of officers will be recommended based on length of service in the current five year term</w:t>
      </w:r>
      <w:r w:rsidR="009E3D27" w:rsidRPr="004D0415">
        <w:rPr>
          <w:rStyle w:val="style26"/>
          <w:rFonts w:ascii="Garamond" w:hAnsi="Garamond" w:cs="Tahoma"/>
        </w:rPr>
        <w:t xml:space="preserve">. Trustees will be nominated, in order of seniority, for Chair, Vice-Chair, </w:t>
      </w:r>
      <w:r w:rsidR="009E3D27" w:rsidRPr="00A57E24">
        <w:rPr>
          <w:rStyle w:val="style26"/>
          <w:rFonts w:ascii="Garamond" w:hAnsi="Garamond" w:cs="Tahoma"/>
        </w:rPr>
        <w:t>Secretary, Treasurer</w:t>
      </w:r>
      <w:r w:rsidR="006E0D41" w:rsidRPr="00A57E24">
        <w:rPr>
          <w:rStyle w:val="style26"/>
          <w:rFonts w:ascii="Garamond" w:hAnsi="Garamond" w:cs="Tahoma"/>
        </w:rPr>
        <w:t>, and Reporter</w:t>
      </w:r>
      <w:r w:rsidR="009E3D27" w:rsidRPr="00A57E24">
        <w:rPr>
          <w:rStyle w:val="style26"/>
          <w:rFonts w:ascii="Garamond" w:hAnsi="Garamond" w:cs="Tahoma"/>
        </w:rPr>
        <w:t>.</w:t>
      </w:r>
    </w:p>
    <w:p w14:paraId="3FDB199C" w14:textId="77777777" w:rsidR="00B57481" w:rsidRPr="004D0415" w:rsidRDefault="00B57481" w:rsidP="004D0415">
      <w:pPr>
        <w:numPr>
          <w:ilvl w:val="0"/>
          <w:numId w:val="12"/>
        </w:numPr>
        <w:rPr>
          <w:rStyle w:val="style26"/>
          <w:rFonts w:ascii="Garamond" w:hAnsi="Garamond" w:cs="Tahoma"/>
        </w:rPr>
      </w:pPr>
      <w:r w:rsidRPr="004D0415">
        <w:rPr>
          <w:rStyle w:val="style26"/>
          <w:rFonts w:ascii="Garamond" w:hAnsi="Garamond" w:cs="Tahoma"/>
        </w:rPr>
        <w:t>Other nominations may be made from the floor.  If no nominations are made from the floor officers may be elected with a motion to accept the slate, a second, and a majority vote of those present.  If there are any nominations from the floor each office must be voted on separately.  The new officers will begin serving January 1.</w:t>
      </w:r>
    </w:p>
    <w:p w14:paraId="53725907" w14:textId="77777777" w:rsidR="006E0D41" w:rsidRPr="004D0415" w:rsidRDefault="006E0D41" w:rsidP="004D0415">
      <w:pPr>
        <w:numPr>
          <w:ilvl w:val="0"/>
          <w:numId w:val="12"/>
        </w:numPr>
        <w:rPr>
          <w:rStyle w:val="style26"/>
          <w:rFonts w:ascii="Garamond" w:hAnsi="Garamond" w:cs="Tahoma"/>
        </w:rPr>
      </w:pPr>
      <w:r w:rsidRPr="004D0415">
        <w:rPr>
          <w:rStyle w:val="style26"/>
          <w:rFonts w:ascii="Garamond" w:hAnsi="Garamond" w:cs="Tahoma"/>
        </w:rPr>
        <w:t>A trustee may be elected to more than one office.</w:t>
      </w:r>
    </w:p>
    <w:p w14:paraId="64CE35D6" w14:textId="77777777" w:rsidR="006E0D41" w:rsidRPr="004D0415" w:rsidRDefault="006E0D41" w:rsidP="006F5227">
      <w:pPr>
        <w:numPr>
          <w:ilvl w:val="0"/>
          <w:numId w:val="12"/>
        </w:numPr>
        <w:rPr>
          <w:rStyle w:val="style26"/>
          <w:rFonts w:ascii="Garamond" w:hAnsi="Garamond" w:cs="Tahoma"/>
        </w:rPr>
      </w:pPr>
      <w:r w:rsidRPr="004D0415">
        <w:rPr>
          <w:rStyle w:val="style26"/>
          <w:rFonts w:ascii="Garamond" w:hAnsi="Garamond" w:cs="Tahoma"/>
        </w:rPr>
        <w:t>An election for any office may be called for at any time by a majority vote of the board.</w:t>
      </w:r>
    </w:p>
    <w:p w14:paraId="55F439D8" w14:textId="77777777" w:rsidR="006F5227" w:rsidRDefault="006F5227" w:rsidP="006F5227">
      <w:pPr>
        <w:pStyle w:val="Heading4"/>
        <w:spacing w:before="0" w:beforeAutospacing="0" w:after="0" w:afterAutospacing="0"/>
        <w:rPr>
          <w:rFonts w:ascii="Garamond" w:hAnsi="Garamond" w:cs="Arial"/>
        </w:rPr>
      </w:pPr>
    </w:p>
    <w:p w14:paraId="155BEAEA" w14:textId="77777777" w:rsidR="006F5227" w:rsidRDefault="006F5227" w:rsidP="006F5227">
      <w:pPr>
        <w:pStyle w:val="Heading4"/>
        <w:spacing w:before="0" w:beforeAutospacing="0" w:after="0" w:afterAutospacing="0"/>
        <w:rPr>
          <w:rFonts w:ascii="Garamond" w:hAnsi="Garamond" w:cs="Arial"/>
        </w:rPr>
      </w:pPr>
    </w:p>
    <w:p w14:paraId="024FC583" w14:textId="77777777" w:rsidR="00F63A29" w:rsidRPr="004D0415" w:rsidRDefault="00F63A29" w:rsidP="006F5227">
      <w:pPr>
        <w:pStyle w:val="Heading4"/>
        <w:spacing w:before="0" w:beforeAutospacing="0" w:after="0" w:afterAutospacing="0"/>
        <w:rPr>
          <w:rFonts w:ascii="Garamond" w:hAnsi="Garamond"/>
        </w:rPr>
      </w:pPr>
      <w:r w:rsidRPr="004D0415">
        <w:rPr>
          <w:rFonts w:ascii="Garamond" w:hAnsi="Garamond" w:cs="Arial"/>
        </w:rPr>
        <w:t>ARTICLE VI.            MEETINGS</w:t>
      </w:r>
    </w:p>
    <w:p w14:paraId="4958F666" w14:textId="77777777" w:rsidR="000F6D73" w:rsidRDefault="000F6D73" w:rsidP="004D0415">
      <w:pPr>
        <w:ind w:left="720" w:hanging="720"/>
        <w:rPr>
          <w:rFonts w:ascii="Garamond" w:hAnsi="Garamond" w:cs="Tahoma"/>
        </w:rPr>
      </w:pPr>
    </w:p>
    <w:p w14:paraId="74F18FA7" w14:textId="77777777" w:rsidR="00840124" w:rsidRPr="004D0415" w:rsidRDefault="00F63A29" w:rsidP="004D0415">
      <w:pPr>
        <w:ind w:left="720" w:hanging="720"/>
        <w:rPr>
          <w:rFonts w:ascii="Garamond" w:hAnsi="Garamond" w:cs="Tahoma"/>
        </w:rPr>
      </w:pPr>
      <w:r w:rsidRPr="004D0415">
        <w:rPr>
          <w:rFonts w:ascii="Garamond" w:hAnsi="Garamond" w:cs="Tahoma"/>
        </w:rPr>
        <w:t>Secti</w:t>
      </w:r>
      <w:r w:rsidR="006C0665" w:rsidRPr="004D0415">
        <w:rPr>
          <w:rFonts w:ascii="Garamond" w:hAnsi="Garamond" w:cs="Tahoma"/>
        </w:rPr>
        <w:t xml:space="preserve">on </w:t>
      </w:r>
      <w:r w:rsidR="00E64777" w:rsidRPr="004D0415">
        <w:rPr>
          <w:rFonts w:ascii="Garamond" w:hAnsi="Garamond" w:cs="Tahoma"/>
        </w:rPr>
        <w:t>1.</w:t>
      </w:r>
      <w:r w:rsidR="00670CB8" w:rsidRPr="004D0415">
        <w:rPr>
          <w:rFonts w:ascii="Garamond" w:hAnsi="Garamond" w:cs="Tahoma"/>
        </w:rPr>
        <w:tab/>
      </w:r>
      <w:r w:rsidR="006C0665" w:rsidRPr="004D0415">
        <w:rPr>
          <w:rFonts w:ascii="Garamond" w:hAnsi="Garamond" w:cs="Tahoma"/>
        </w:rPr>
        <w:t>Regular Meetings</w:t>
      </w:r>
    </w:p>
    <w:p w14:paraId="72210063" w14:textId="77777777" w:rsidR="00840124" w:rsidRPr="004D0415" w:rsidRDefault="007E3C5D" w:rsidP="00F47831">
      <w:pPr>
        <w:numPr>
          <w:ilvl w:val="0"/>
          <w:numId w:val="19"/>
        </w:numPr>
        <w:rPr>
          <w:rFonts w:ascii="Garamond" w:hAnsi="Garamond" w:cs="Tahoma"/>
        </w:rPr>
      </w:pPr>
      <w:r w:rsidRPr="004D0415">
        <w:rPr>
          <w:rFonts w:ascii="Garamond" w:hAnsi="Garamond" w:cs="Tahoma"/>
        </w:rPr>
        <w:t>The Library Board will meet at least once per quarter</w:t>
      </w:r>
      <w:r w:rsidR="00B65566">
        <w:rPr>
          <w:rFonts w:ascii="Garamond" w:hAnsi="Garamond" w:cs="Tahoma"/>
        </w:rPr>
        <w:t>. The schedule for the upcoming year will be adopted at the final meeting of the calendar year.</w:t>
      </w:r>
      <w:r w:rsidR="00840124" w:rsidRPr="00F40564">
        <w:rPr>
          <w:rFonts w:ascii="Garamond" w:hAnsi="Garamond" w:cs="Tahoma"/>
          <w:highlight w:val="yellow"/>
        </w:rPr>
        <w:t xml:space="preserve"> </w:t>
      </w:r>
    </w:p>
    <w:p w14:paraId="7718C694" w14:textId="302996D8" w:rsidR="00B35509" w:rsidRDefault="00B35509" w:rsidP="004D0415">
      <w:pPr>
        <w:numPr>
          <w:ilvl w:val="0"/>
          <w:numId w:val="19"/>
        </w:numPr>
        <w:rPr>
          <w:rFonts w:ascii="Garamond" w:hAnsi="Garamond" w:cs="Tahoma"/>
        </w:rPr>
      </w:pPr>
      <w:r w:rsidRPr="004D0415">
        <w:rPr>
          <w:rFonts w:ascii="Garamond" w:hAnsi="Garamond" w:cs="Tahoma"/>
        </w:rPr>
        <w:t xml:space="preserve">The location of the regular quarterly meetings will be at </w:t>
      </w:r>
      <w:r w:rsidR="005005D4">
        <w:rPr>
          <w:rFonts w:ascii="Garamond" w:hAnsi="Garamond" w:cs="Tahoma"/>
        </w:rPr>
        <w:t>a library in the home county o</w:t>
      </w:r>
      <w:r w:rsidRPr="004D0415">
        <w:rPr>
          <w:rFonts w:ascii="Garamond" w:hAnsi="Garamond" w:cs="Tahoma"/>
        </w:rPr>
        <w:t>f the board members, beginning with the newest member and continuing in order by length of term.</w:t>
      </w:r>
    </w:p>
    <w:p w14:paraId="0C871C45" w14:textId="71FC4B5F" w:rsidR="0002114C" w:rsidRPr="004D0415" w:rsidRDefault="0002114C" w:rsidP="004D0415">
      <w:pPr>
        <w:numPr>
          <w:ilvl w:val="0"/>
          <w:numId w:val="19"/>
        </w:numPr>
        <w:rPr>
          <w:rFonts w:ascii="Garamond" w:hAnsi="Garamond" w:cs="Tahoma"/>
        </w:rPr>
      </w:pPr>
      <w:r w:rsidRPr="004D0415">
        <w:rPr>
          <w:rFonts w:ascii="Garamond" w:hAnsi="Garamond" w:cs="Tahoma"/>
        </w:rPr>
        <w:t>Each board member shall be contacted by mail,</w:t>
      </w:r>
      <w:r w:rsidR="005005D4">
        <w:rPr>
          <w:rFonts w:ascii="Garamond" w:hAnsi="Garamond" w:cs="Tahoma"/>
        </w:rPr>
        <w:t xml:space="preserve"> </w:t>
      </w:r>
      <w:r w:rsidRPr="004D0415">
        <w:rPr>
          <w:rFonts w:ascii="Garamond" w:hAnsi="Garamond" w:cs="Tahoma"/>
        </w:rPr>
        <w:t>telephone</w:t>
      </w:r>
      <w:r w:rsidR="005005D4">
        <w:rPr>
          <w:rFonts w:ascii="Garamond" w:hAnsi="Garamond" w:cs="Tahoma"/>
        </w:rPr>
        <w:t xml:space="preserve"> or electronically</w:t>
      </w:r>
      <w:r w:rsidRPr="004D0415">
        <w:rPr>
          <w:rFonts w:ascii="Garamond" w:hAnsi="Garamond" w:cs="Tahoma"/>
        </w:rPr>
        <w:t xml:space="preserve"> at least five (5) days prior</w:t>
      </w:r>
      <w:r w:rsidR="005005D4">
        <w:rPr>
          <w:rFonts w:ascii="Garamond" w:hAnsi="Garamond" w:cs="Tahoma"/>
        </w:rPr>
        <w:t xml:space="preserve"> </w:t>
      </w:r>
      <w:r w:rsidRPr="004D0415">
        <w:rPr>
          <w:rFonts w:ascii="Garamond" w:hAnsi="Garamond" w:cs="Tahoma"/>
        </w:rPr>
        <w:t>to the meeting.</w:t>
      </w:r>
    </w:p>
    <w:p w14:paraId="36544A53" w14:textId="77777777" w:rsidR="00840124" w:rsidRPr="004D0415" w:rsidRDefault="00DF03F1" w:rsidP="004D0415">
      <w:pPr>
        <w:ind w:left="360"/>
        <w:rPr>
          <w:rFonts w:ascii="Garamond" w:hAnsi="Garamond" w:cs="Tahoma"/>
        </w:rPr>
      </w:pPr>
      <w:r w:rsidRPr="004D0415">
        <w:rPr>
          <w:rFonts w:ascii="Garamond" w:hAnsi="Garamond" w:cs="Tahoma"/>
        </w:rPr>
        <w:t xml:space="preserve"> </w:t>
      </w:r>
    </w:p>
    <w:p w14:paraId="5AB42206" w14:textId="77777777" w:rsidR="00D85F86" w:rsidRPr="004D0415" w:rsidRDefault="00F63A29" w:rsidP="004D0415">
      <w:pPr>
        <w:ind w:left="720" w:hanging="720"/>
        <w:rPr>
          <w:rFonts w:ascii="Garamond" w:hAnsi="Garamond" w:cs="Tahoma"/>
        </w:rPr>
      </w:pPr>
      <w:r w:rsidRPr="004D0415">
        <w:rPr>
          <w:rFonts w:ascii="Garamond" w:hAnsi="Garamond" w:cs="Tahoma"/>
          <w:i/>
          <w:iCs/>
        </w:rPr>
        <w:lastRenderedPageBreak/>
        <w:t> </w:t>
      </w:r>
      <w:r w:rsidRPr="004D0415">
        <w:rPr>
          <w:rFonts w:ascii="Garamond" w:hAnsi="Garamond" w:cs="Tahoma"/>
        </w:rPr>
        <w:t xml:space="preserve">Section </w:t>
      </w:r>
      <w:r w:rsidR="00E64777" w:rsidRPr="004D0415">
        <w:rPr>
          <w:rFonts w:ascii="Garamond" w:hAnsi="Garamond" w:cs="Tahoma"/>
        </w:rPr>
        <w:t>2.</w:t>
      </w:r>
      <w:r w:rsidRPr="004D0415">
        <w:rPr>
          <w:rFonts w:ascii="Garamond" w:hAnsi="Garamond" w:cs="Tahoma"/>
        </w:rPr>
        <w:t>        Special Meetings </w:t>
      </w:r>
    </w:p>
    <w:p w14:paraId="4B8A3225" w14:textId="77777777" w:rsidR="00840124" w:rsidRDefault="006E0D41" w:rsidP="0002114C">
      <w:pPr>
        <w:numPr>
          <w:ilvl w:val="0"/>
          <w:numId w:val="23"/>
        </w:numPr>
        <w:rPr>
          <w:rFonts w:ascii="Garamond" w:hAnsi="Garamond" w:cs="Tahoma"/>
        </w:rPr>
      </w:pPr>
      <w:r w:rsidRPr="004D0415">
        <w:rPr>
          <w:rFonts w:ascii="Garamond" w:hAnsi="Garamond" w:cs="Tahoma"/>
        </w:rPr>
        <w:t xml:space="preserve">The Chair may call a </w:t>
      </w:r>
      <w:r w:rsidR="007E3C5D" w:rsidRPr="004D0415">
        <w:rPr>
          <w:rFonts w:ascii="Garamond" w:hAnsi="Garamond" w:cs="Tahoma"/>
        </w:rPr>
        <w:t xml:space="preserve">special meeting </w:t>
      </w:r>
      <w:r w:rsidRPr="004D0415">
        <w:rPr>
          <w:rFonts w:ascii="Garamond" w:hAnsi="Garamond" w:cs="Tahoma"/>
        </w:rPr>
        <w:t>at any time, or, u</w:t>
      </w:r>
      <w:r w:rsidR="007E3C5D" w:rsidRPr="004D0415">
        <w:rPr>
          <w:rFonts w:ascii="Garamond" w:hAnsi="Garamond" w:cs="Tahoma"/>
        </w:rPr>
        <w:t>pon the written request of two board members</w:t>
      </w:r>
      <w:r w:rsidRPr="004D0415">
        <w:rPr>
          <w:rFonts w:ascii="Garamond" w:hAnsi="Garamond" w:cs="Tahoma"/>
        </w:rPr>
        <w:t>.</w:t>
      </w:r>
    </w:p>
    <w:p w14:paraId="0FB299D9" w14:textId="0D45EEEC" w:rsidR="0002114C" w:rsidRDefault="0002114C" w:rsidP="0002114C">
      <w:pPr>
        <w:numPr>
          <w:ilvl w:val="0"/>
          <w:numId w:val="23"/>
        </w:numPr>
        <w:rPr>
          <w:rFonts w:ascii="Garamond" w:hAnsi="Garamond" w:cs="Tahoma"/>
        </w:rPr>
      </w:pPr>
      <w:r w:rsidRPr="004D0415">
        <w:rPr>
          <w:rFonts w:ascii="Garamond" w:hAnsi="Garamond" w:cs="Tahoma"/>
        </w:rPr>
        <w:t>Members must be notified of a special meeting at least twenty-four (24) hours in advance. This requirement shall be met by telephone</w:t>
      </w:r>
      <w:r w:rsidR="005005D4">
        <w:rPr>
          <w:rFonts w:ascii="Garamond" w:hAnsi="Garamond" w:cs="Tahoma"/>
        </w:rPr>
        <w:t xml:space="preserve"> or electronic</w:t>
      </w:r>
      <w:r w:rsidRPr="004D0415">
        <w:rPr>
          <w:rFonts w:ascii="Garamond" w:hAnsi="Garamond" w:cs="Tahoma"/>
        </w:rPr>
        <w:t xml:space="preserve"> communication</w:t>
      </w:r>
      <w:r w:rsidRPr="004D0415">
        <w:rPr>
          <w:rFonts w:ascii="Garamond" w:hAnsi="Garamond"/>
        </w:rPr>
        <w:t xml:space="preserve"> </w:t>
      </w:r>
      <w:r w:rsidRPr="004D0415">
        <w:rPr>
          <w:rFonts w:ascii="Garamond" w:hAnsi="Garamond" w:cs="Tahoma"/>
        </w:rPr>
        <w:t xml:space="preserve">from the </w:t>
      </w:r>
      <w:r w:rsidR="005005D4">
        <w:rPr>
          <w:rFonts w:ascii="Garamond" w:hAnsi="Garamond" w:cs="Tahoma"/>
        </w:rPr>
        <w:t xml:space="preserve">Director, Assistant Director or </w:t>
      </w:r>
      <w:r w:rsidRPr="004D0415">
        <w:rPr>
          <w:rFonts w:ascii="Garamond" w:hAnsi="Garamond" w:cs="Tahoma"/>
        </w:rPr>
        <w:t>Administrative Assistant</w:t>
      </w:r>
      <w:r>
        <w:rPr>
          <w:rFonts w:ascii="Garamond" w:hAnsi="Garamond" w:cs="Tahoma"/>
        </w:rPr>
        <w:t>.</w:t>
      </w:r>
    </w:p>
    <w:p w14:paraId="51C4DC98" w14:textId="77777777" w:rsidR="0002114C" w:rsidRDefault="0002114C" w:rsidP="0002114C">
      <w:pPr>
        <w:numPr>
          <w:ilvl w:val="0"/>
          <w:numId w:val="23"/>
        </w:numPr>
        <w:rPr>
          <w:rFonts w:ascii="Garamond" w:hAnsi="Garamond" w:cs="Tahoma"/>
        </w:rPr>
      </w:pPr>
      <w:r w:rsidRPr="004D0415">
        <w:rPr>
          <w:rFonts w:ascii="Garamond" w:hAnsi="Garamond" w:cs="Tahoma"/>
        </w:rPr>
        <w:t>Called meetings will normally be held at the Headquarters library.</w:t>
      </w:r>
    </w:p>
    <w:p w14:paraId="084F86FE" w14:textId="77777777" w:rsidR="0002114C" w:rsidRDefault="0002114C" w:rsidP="0002114C">
      <w:pPr>
        <w:numPr>
          <w:ilvl w:val="0"/>
          <w:numId w:val="23"/>
        </w:numPr>
        <w:rPr>
          <w:rFonts w:ascii="Garamond" w:hAnsi="Garamond" w:cs="Tahoma"/>
        </w:rPr>
      </w:pPr>
      <w:r w:rsidRPr="004D0415">
        <w:rPr>
          <w:rFonts w:ascii="Garamond" w:hAnsi="Garamond" w:cs="Tahoma"/>
        </w:rPr>
        <w:t>Notice of called meetings must be posted in the Headquarters library within one (1) hour after such meeting is called. A copy of this notice must be made part of the minutes.</w:t>
      </w:r>
    </w:p>
    <w:p w14:paraId="6DFA7498" w14:textId="77777777" w:rsidR="0002114C" w:rsidRDefault="0002114C" w:rsidP="0002114C">
      <w:pPr>
        <w:numPr>
          <w:ilvl w:val="0"/>
          <w:numId w:val="23"/>
        </w:numPr>
        <w:rPr>
          <w:rFonts w:ascii="Garamond" w:hAnsi="Garamond" w:cs="Tahoma"/>
        </w:rPr>
      </w:pPr>
      <w:r w:rsidRPr="004D0415">
        <w:rPr>
          <w:rFonts w:ascii="Garamond" w:hAnsi="Garamond" w:cs="Tahoma"/>
        </w:rPr>
        <w:t>Only business mentioned in the call of a special meeting can be transacted at such a meeting.</w:t>
      </w:r>
    </w:p>
    <w:p w14:paraId="3C57DF82" w14:textId="77777777" w:rsidR="0002114C" w:rsidRDefault="0002114C" w:rsidP="0002114C">
      <w:pPr>
        <w:numPr>
          <w:ilvl w:val="0"/>
          <w:numId w:val="23"/>
        </w:numPr>
        <w:rPr>
          <w:rFonts w:ascii="Garamond" w:hAnsi="Garamond" w:cs="Tahoma"/>
        </w:rPr>
      </w:pPr>
      <w:r w:rsidRPr="004D0415">
        <w:rPr>
          <w:rFonts w:ascii="Garamond" w:hAnsi="Garamond" w:cs="Tahoma"/>
        </w:rPr>
        <w:t>A quorum must be present for the Board to take any official action.</w:t>
      </w:r>
    </w:p>
    <w:p w14:paraId="12265479" w14:textId="77777777" w:rsidR="0002114C" w:rsidRPr="0002114C" w:rsidRDefault="0002114C" w:rsidP="0002114C">
      <w:pPr>
        <w:numPr>
          <w:ilvl w:val="0"/>
          <w:numId w:val="23"/>
        </w:numPr>
        <w:rPr>
          <w:rFonts w:ascii="Garamond" w:hAnsi="Garamond" w:cs="Tahoma"/>
        </w:rPr>
      </w:pPr>
      <w:r w:rsidRPr="004D0415">
        <w:rPr>
          <w:rFonts w:ascii="Garamond" w:hAnsi="Garamond" w:cs="Tahoma"/>
        </w:rPr>
        <w:t>If it becomes urgent</w:t>
      </w:r>
      <w:r w:rsidRPr="0002114C">
        <w:rPr>
          <w:rFonts w:ascii="Garamond" w:hAnsi="Garamond" w:cs="Tahoma"/>
        </w:rPr>
        <w:t xml:space="preserve"> </w:t>
      </w:r>
      <w:r w:rsidRPr="004D0415">
        <w:rPr>
          <w:rFonts w:ascii="Garamond" w:hAnsi="Garamond" w:cs="Tahoma"/>
        </w:rPr>
        <w:t>in an emergency to take action for which no notice was given, that action must be ratified by the board</w:t>
      </w:r>
      <w:r w:rsidRPr="0002114C">
        <w:rPr>
          <w:rFonts w:ascii="Garamond" w:hAnsi="Garamond" w:cs="Tahoma"/>
        </w:rPr>
        <w:t xml:space="preserve"> at a regular meeting to become legal.</w:t>
      </w:r>
    </w:p>
    <w:p w14:paraId="63835C0E" w14:textId="77777777" w:rsidR="000F6D73" w:rsidRDefault="000F6D73" w:rsidP="0002114C">
      <w:pPr>
        <w:ind w:left="360"/>
        <w:rPr>
          <w:rFonts w:ascii="Garamond" w:hAnsi="Garamond" w:cs="Tahoma"/>
        </w:rPr>
      </w:pPr>
    </w:p>
    <w:p w14:paraId="416F6478" w14:textId="77777777" w:rsidR="003C7DE5" w:rsidRDefault="00840124" w:rsidP="0002114C">
      <w:pPr>
        <w:ind w:left="360"/>
        <w:rPr>
          <w:rFonts w:ascii="Garamond" w:hAnsi="Garamond" w:cs="Tahoma"/>
        </w:rPr>
      </w:pPr>
      <w:r w:rsidRPr="004D0415">
        <w:rPr>
          <w:rFonts w:ascii="Garamond" w:hAnsi="Garamond" w:cs="Tahoma"/>
        </w:rPr>
        <w:t xml:space="preserve"> </w:t>
      </w:r>
    </w:p>
    <w:p w14:paraId="696E3232" w14:textId="77777777" w:rsidR="001D2D96" w:rsidRPr="0002114C" w:rsidRDefault="001D2D96" w:rsidP="001D2D96">
      <w:pPr>
        <w:rPr>
          <w:rFonts w:ascii="Garamond" w:hAnsi="Garamond" w:cs="Tahoma"/>
        </w:rPr>
      </w:pPr>
      <w:r w:rsidRPr="0002114C">
        <w:rPr>
          <w:rFonts w:ascii="Garamond" w:hAnsi="Garamond" w:cs="Tahoma"/>
        </w:rPr>
        <w:t>Section 3.</w:t>
      </w:r>
      <w:r w:rsidRPr="0002114C">
        <w:rPr>
          <w:rFonts w:ascii="Garamond" w:hAnsi="Garamond" w:cs="Tahoma"/>
        </w:rPr>
        <w:tab/>
        <w:t>Executive Session</w:t>
      </w:r>
    </w:p>
    <w:p w14:paraId="4388A9DD" w14:textId="77777777" w:rsidR="001D2D96" w:rsidRPr="0002114C" w:rsidRDefault="001D2D96" w:rsidP="001D2D96">
      <w:pPr>
        <w:ind w:left="360"/>
        <w:rPr>
          <w:rFonts w:ascii="Garamond" w:hAnsi="Garamond" w:cs="Tahoma"/>
        </w:rPr>
      </w:pPr>
      <w:r w:rsidRPr="0002114C">
        <w:rPr>
          <w:rFonts w:ascii="Garamond" w:hAnsi="Garamond" w:cs="Tahoma"/>
        </w:rPr>
        <w:t xml:space="preserve">1.  Executive Sessions may be called at any regular or any special called meeting of the Board.  </w:t>
      </w:r>
    </w:p>
    <w:p w14:paraId="6CE96D3B" w14:textId="77777777" w:rsidR="001D2D96" w:rsidRPr="0002114C" w:rsidRDefault="001D2D96" w:rsidP="001D2D96">
      <w:pPr>
        <w:ind w:left="360"/>
        <w:rPr>
          <w:rFonts w:ascii="Garamond" w:hAnsi="Garamond" w:cs="Tahoma"/>
        </w:rPr>
      </w:pPr>
      <w:r w:rsidRPr="0002114C">
        <w:rPr>
          <w:rFonts w:ascii="Garamond" w:hAnsi="Garamond" w:cs="Tahoma"/>
        </w:rPr>
        <w:t xml:space="preserve">2.  Should an Executive Session be anticipated at any meeting, it shall be noted on the agenda and any other notice as required by law. </w:t>
      </w:r>
    </w:p>
    <w:p w14:paraId="52106A7E" w14:textId="77777777" w:rsidR="001D2D96" w:rsidRPr="0002114C" w:rsidRDefault="001D2D96" w:rsidP="001D2D96">
      <w:pPr>
        <w:ind w:left="360"/>
        <w:rPr>
          <w:rFonts w:ascii="Garamond" w:hAnsi="Garamond" w:cs="Tahoma"/>
        </w:rPr>
      </w:pPr>
      <w:r w:rsidRPr="0002114C">
        <w:rPr>
          <w:rFonts w:ascii="Garamond" w:hAnsi="Garamond" w:cs="Tahoma"/>
        </w:rPr>
        <w:t xml:space="preserve">3.  Should the need be determined after the agenda and notice has been sent, then a notice of the place, date, hour and subject matter of such Executive Session shall be posted within one (1) hour at the Headquarters Library.  A copy of the notice shall be made part of the minutes or other permanent records of the Board. </w:t>
      </w:r>
    </w:p>
    <w:p w14:paraId="5AD23991" w14:textId="77777777" w:rsidR="001D2D96" w:rsidRPr="0002114C" w:rsidRDefault="001D2D96" w:rsidP="001D2D96">
      <w:pPr>
        <w:tabs>
          <w:tab w:val="left" w:pos="720"/>
        </w:tabs>
        <w:ind w:left="360"/>
        <w:rPr>
          <w:rFonts w:ascii="Garamond" w:hAnsi="Garamond" w:cs="Tahoma"/>
        </w:rPr>
      </w:pPr>
      <w:r w:rsidRPr="0002114C">
        <w:rPr>
          <w:rFonts w:ascii="Garamond" w:hAnsi="Garamond" w:cs="Tahoma"/>
        </w:rPr>
        <w:t>4.  An Executive Session declaration shall be applicable only to that particular meeting; it cannot be recessed until a later date. Should it be necessary to carry over an Executive Session, it shall be necessary to comply with the notice provisions and procedures.</w:t>
      </w:r>
    </w:p>
    <w:p w14:paraId="4DF748B1" w14:textId="77777777" w:rsidR="001D2D96" w:rsidRPr="0002114C" w:rsidRDefault="001D2D96" w:rsidP="001D2D96">
      <w:pPr>
        <w:tabs>
          <w:tab w:val="left" w:pos="720"/>
        </w:tabs>
        <w:ind w:left="360"/>
        <w:rPr>
          <w:rFonts w:ascii="Garamond" w:hAnsi="Garamond" w:cs="Tahoma"/>
        </w:rPr>
      </w:pPr>
      <w:r w:rsidRPr="0002114C">
        <w:rPr>
          <w:rFonts w:ascii="Garamond" w:hAnsi="Garamond" w:cs="Tahoma"/>
        </w:rPr>
        <w:t xml:space="preserve">5.  Executive Sessions shall be called only for the reasons set forth in §25-41-7(4) of the Mississippi Code. </w:t>
      </w:r>
    </w:p>
    <w:p w14:paraId="22AC800D" w14:textId="77777777" w:rsidR="001D2D96" w:rsidRPr="0002114C" w:rsidRDefault="001D2D96" w:rsidP="001D2D96">
      <w:pPr>
        <w:tabs>
          <w:tab w:val="left" w:pos="720"/>
        </w:tabs>
        <w:ind w:left="360"/>
        <w:rPr>
          <w:rFonts w:ascii="Garamond" w:hAnsi="Garamond" w:cs="Tahoma"/>
        </w:rPr>
      </w:pPr>
      <w:r w:rsidRPr="0002114C">
        <w:rPr>
          <w:rFonts w:ascii="Garamond" w:hAnsi="Garamond" w:cs="Tahoma"/>
        </w:rPr>
        <w:t xml:space="preserve">6.  The </w:t>
      </w:r>
      <w:smartTag w:uri="urn:schemas-microsoft-com:office:smarttags" w:element="State">
        <w:smartTag w:uri="urn:schemas-microsoft-com:office:smarttags" w:element="place">
          <w:r w:rsidRPr="0002114C">
            <w:rPr>
              <w:rFonts w:ascii="Garamond" w:hAnsi="Garamond" w:cs="Tahoma"/>
            </w:rPr>
            <w:t>Mississippi</w:t>
          </w:r>
        </w:smartTag>
      </w:smartTag>
      <w:r w:rsidRPr="0002114C">
        <w:rPr>
          <w:rFonts w:ascii="Garamond" w:hAnsi="Garamond" w:cs="Tahoma"/>
        </w:rPr>
        <w:t xml:space="preserve"> Code of 1972, Annotated, §25-41-7 specifically states the process for an Executive Session. Refer to the Mississippi Trustee Handbook, 2007 edition, p. 8-10.</w:t>
      </w:r>
    </w:p>
    <w:p w14:paraId="4EB92CB7" w14:textId="77777777" w:rsidR="001D2D96" w:rsidRDefault="001D2D96" w:rsidP="001D2D96">
      <w:pPr>
        <w:tabs>
          <w:tab w:val="left" w:pos="720"/>
        </w:tabs>
        <w:ind w:left="360"/>
        <w:rPr>
          <w:rFonts w:ascii="Garamond" w:hAnsi="Garamond" w:cs="Tahoma"/>
          <w:b/>
        </w:rPr>
      </w:pPr>
    </w:p>
    <w:p w14:paraId="30F558F3" w14:textId="77777777" w:rsidR="000F6D73" w:rsidRPr="0002114C" w:rsidRDefault="000F6D73" w:rsidP="001D2D96">
      <w:pPr>
        <w:tabs>
          <w:tab w:val="left" w:pos="720"/>
        </w:tabs>
        <w:ind w:left="360"/>
        <w:rPr>
          <w:rFonts w:ascii="Garamond" w:hAnsi="Garamond" w:cs="Tahoma"/>
          <w:b/>
        </w:rPr>
      </w:pPr>
    </w:p>
    <w:p w14:paraId="4F622E67" w14:textId="77777777" w:rsidR="005E43BE" w:rsidRPr="004D0415" w:rsidRDefault="005E43BE" w:rsidP="004D0415">
      <w:pPr>
        <w:rPr>
          <w:rFonts w:ascii="Garamond" w:hAnsi="Garamond" w:cs="Tahoma"/>
        </w:rPr>
      </w:pPr>
      <w:r w:rsidRPr="004D0415">
        <w:rPr>
          <w:rFonts w:ascii="Garamond" w:hAnsi="Garamond" w:cs="Tahoma"/>
        </w:rPr>
        <w:t xml:space="preserve">Section </w:t>
      </w:r>
      <w:r w:rsidR="008B08F7" w:rsidRPr="004D0415">
        <w:rPr>
          <w:rFonts w:ascii="Garamond" w:hAnsi="Garamond" w:cs="Tahoma"/>
        </w:rPr>
        <w:t>4</w:t>
      </w:r>
      <w:r w:rsidRPr="004D0415">
        <w:rPr>
          <w:rFonts w:ascii="Garamond" w:hAnsi="Garamond" w:cs="Tahoma"/>
        </w:rPr>
        <w:t>.</w:t>
      </w:r>
      <w:r w:rsidRPr="004D0415">
        <w:rPr>
          <w:rFonts w:ascii="Garamond" w:hAnsi="Garamond" w:cs="Tahoma"/>
        </w:rPr>
        <w:tab/>
        <w:t>Quorum and voting</w:t>
      </w:r>
    </w:p>
    <w:p w14:paraId="049B143E" w14:textId="77777777" w:rsidR="007347DE" w:rsidRPr="004D0415" w:rsidRDefault="007347DE" w:rsidP="004D0415">
      <w:pPr>
        <w:numPr>
          <w:ilvl w:val="0"/>
          <w:numId w:val="13"/>
        </w:numPr>
        <w:tabs>
          <w:tab w:val="left" w:pos="1440"/>
        </w:tabs>
        <w:rPr>
          <w:rFonts w:ascii="Garamond" w:hAnsi="Garamond" w:cs="Tahoma"/>
        </w:rPr>
      </w:pPr>
      <w:r w:rsidRPr="004D0415">
        <w:rPr>
          <w:rFonts w:ascii="Garamond" w:hAnsi="Garamond" w:cs="Tahoma"/>
        </w:rPr>
        <w:t xml:space="preserve">A simple majority of the filled positions of the Board (usually 3 members) shall </w:t>
      </w:r>
      <w:r w:rsidR="005E43BE" w:rsidRPr="004D0415">
        <w:rPr>
          <w:rFonts w:ascii="Garamond" w:hAnsi="Garamond" w:cs="Tahoma"/>
        </w:rPr>
        <w:t xml:space="preserve">constitute a quorum </w:t>
      </w:r>
      <w:r w:rsidRPr="004D0415">
        <w:rPr>
          <w:rFonts w:ascii="Garamond" w:hAnsi="Garamond" w:cs="Tahoma"/>
        </w:rPr>
        <w:t>for</w:t>
      </w:r>
      <w:r w:rsidR="005E43BE" w:rsidRPr="004D0415">
        <w:rPr>
          <w:rFonts w:ascii="Garamond" w:hAnsi="Garamond" w:cs="Tahoma"/>
        </w:rPr>
        <w:t xml:space="preserve"> </w:t>
      </w:r>
      <w:r w:rsidRPr="004D0415">
        <w:rPr>
          <w:rFonts w:ascii="Garamond" w:hAnsi="Garamond" w:cs="Tahoma"/>
        </w:rPr>
        <w:t xml:space="preserve">the </w:t>
      </w:r>
      <w:r w:rsidR="005E43BE" w:rsidRPr="004D0415">
        <w:rPr>
          <w:rFonts w:ascii="Garamond" w:hAnsi="Garamond" w:cs="Tahoma"/>
        </w:rPr>
        <w:t xml:space="preserve">transaction of </w:t>
      </w:r>
      <w:r w:rsidRPr="004D0415">
        <w:rPr>
          <w:rFonts w:ascii="Garamond" w:hAnsi="Garamond" w:cs="Tahoma"/>
        </w:rPr>
        <w:t>b</w:t>
      </w:r>
      <w:r w:rsidR="005E43BE" w:rsidRPr="004D0415">
        <w:rPr>
          <w:rFonts w:ascii="Garamond" w:hAnsi="Garamond" w:cs="Tahoma"/>
        </w:rPr>
        <w:t>usiness.</w:t>
      </w:r>
    </w:p>
    <w:p w14:paraId="4C643470" w14:textId="77777777" w:rsidR="000460E2" w:rsidRDefault="000460E2" w:rsidP="004D0415">
      <w:pPr>
        <w:numPr>
          <w:ilvl w:val="0"/>
          <w:numId w:val="13"/>
        </w:numPr>
        <w:tabs>
          <w:tab w:val="left" w:pos="1440"/>
        </w:tabs>
        <w:rPr>
          <w:rFonts w:ascii="Garamond" w:hAnsi="Garamond" w:cs="Tahoma"/>
        </w:rPr>
      </w:pPr>
      <w:r w:rsidRPr="004D0415">
        <w:rPr>
          <w:rFonts w:ascii="Garamond" w:hAnsi="Garamond" w:cs="Tahoma"/>
        </w:rPr>
        <w:t>The Chair shall be allowed to vote in all matters that may come before the board and, likewise, shall be allowed to make motions and request seconds of such motions from the remaining members of the Board.</w:t>
      </w:r>
    </w:p>
    <w:p w14:paraId="3B3C8315" w14:textId="77777777" w:rsidR="0002114C" w:rsidRPr="004D0415" w:rsidRDefault="0002114C" w:rsidP="0002114C">
      <w:pPr>
        <w:numPr>
          <w:ilvl w:val="0"/>
          <w:numId w:val="13"/>
        </w:numPr>
        <w:tabs>
          <w:tab w:val="left" w:pos="720"/>
          <w:tab w:val="left" w:pos="1440"/>
        </w:tabs>
        <w:rPr>
          <w:rFonts w:ascii="Garamond" w:hAnsi="Garamond" w:cs="Tahoma"/>
        </w:rPr>
      </w:pPr>
      <w:r w:rsidRPr="004D0415">
        <w:rPr>
          <w:rFonts w:ascii="Garamond" w:hAnsi="Garamond" w:cs="Tahoma"/>
        </w:rPr>
        <w:t>If three or more members are present an affirmative vote of three members is required to pass a motion.</w:t>
      </w:r>
    </w:p>
    <w:p w14:paraId="1B7D80AB" w14:textId="77777777" w:rsidR="00F7293A" w:rsidRPr="004D0415" w:rsidRDefault="0002114C" w:rsidP="0002114C">
      <w:pPr>
        <w:numPr>
          <w:ilvl w:val="0"/>
          <w:numId w:val="13"/>
        </w:numPr>
        <w:tabs>
          <w:tab w:val="left" w:pos="1440"/>
        </w:tabs>
        <w:rPr>
          <w:rFonts w:ascii="Garamond" w:hAnsi="Garamond" w:cs="Tahoma"/>
        </w:rPr>
      </w:pPr>
      <w:r w:rsidRPr="004D0415">
        <w:rPr>
          <w:rFonts w:ascii="Garamond" w:hAnsi="Garamond" w:cs="Tahoma"/>
        </w:rPr>
        <w:t>Under no circumstances shall voting by proxy be allowed and no absentee votes, whether</w:t>
      </w:r>
      <w:r>
        <w:rPr>
          <w:rFonts w:ascii="Garamond" w:hAnsi="Garamond" w:cs="Tahoma"/>
        </w:rPr>
        <w:t xml:space="preserve"> </w:t>
      </w:r>
      <w:r w:rsidRPr="004D0415">
        <w:rPr>
          <w:rFonts w:ascii="Garamond" w:hAnsi="Garamond" w:cs="Tahoma"/>
        </w:rPr>
        <w:t>written or</w:t>
      </w:r>
      <w:r>
        <w:rPr>
          <w:rFonts w:ascii="Garamond" w:hAnsi="Garamond" w:cs="Tahoma"/>
        </w:rPr>
        <w:t xml:space="preserve"> </w:t>
      </w:r>
      <w:r w:rsidRPr="004D0415">
        <w:rPr>
          <w:rFonts w:ascii="Garamond" w:hAnsi="Garamond" w:cs="Tahoma"/>
        </w:rPr>
        <w:t>oral, shall be accepted.</w:t>
      </w:r>
      <w:r w:rsidR="008E304E">
        <w:rPr>
          <w:rFonts w:ascii="Garamond" w:hAnsi="Garamond" w:cs="Tahoma"/>
        </w:rPr>
        <w:t xml:space="preserve"> </w:t>
      </w:r>
    </w:p>
    <w:p w14:paraId="38BDD0E6" w14:textId="77777777" w:rsidR="005D2A7C" w:rsidRDefault="005D2A7C" w:rsidP="004D0415">
      <w:pPr>
        <w:rPr>
          <w:rFonts w:ascii="Garamond" w:hAnsi="Garamond" w:cs="Tahoma"/>
        </w:rPr>
      </w:pPr>
    </w:p>
    <w:p w14:paraId="6503EAE8" w14:textId="77777777" w:rsidR="000F6D73" w:rsidRDefault="000F6D73" w:rsidP="004D0415">
      <w:pPr>
        <w:rPr>
          <w:rFonts w:ascii="Garamond" w:hAnsi="Garamond" w:cs="Tahoma"/>
        </w:rPr>
      </w:pPr>
    </w:p>
    <w:p w14:paraId="6257C0F0" w14:textId="77777777" w:rsidR="00B70787" w:rsidRPr="004D0415" w:rsidRDefault="00B70787" w:rsidP="004D0415">
      <w:pPr>
        <w:rPr>
          <w:rFonts w:ascii="Garamond" w:hAnsi="Garamond" w:cs="Tahoma"/>
        </w:rPr>
      </w:pPr>
      <w:r w:rsidRPr="004D0415">
        <w:rPr>
          <w:rFonts w:ascii="Garamond" w:hAnsi="Garamond" w:cs="Tahoma"/>
        </w:rPr>
        <w:t xml:space="preserve">Section </w:t>
      </w:r>
      <w:r w:rsidR="00050592" w:rsidRPr="004D0415">
        <w:rPr>
          <w:rFonts w:ascii="Garamond" w:hAnsi="Garamond" w:cs="Tahoma"/>
        </w:rPr>
        <w:t>5</w:t>
      </w:r>
      <w:r w:rsidR="00F03596" w:rsidRPr="004D0415">
        <w:rPr>
          <w:rFonts w:ascii="Garamond" w:hAnsi="Garamond" w:cs="Tahoma"/>
        </w:rPr>
        <w:t>.</w:t>
      </w:r>
      <w:r w:rsidRPr="004D0415">
        <w:rPr>
          <w:rFonts w:ascii="Garamond" w:hAnsi="Garamond" w:cs="Tahoma"/>
        </w:rPr>
        <w:tab/>
        <w:t>Open meetings</w:t>
      </w:r>
    </w:p>
    <w:p w14:paraId="5B919E4A" w14:textId="77777777" w:rsidR="0002114C" w:rsidRDefault="00B70787" w:rsidP="0002114C">
      <w:pPr>
        <w:numPr>
          <w:ilvl w:val="0"/>
          <w:numId w:val="20"/>
        </w:numPr>
        <w:rPr>
          <w:rFonts w:ascii="Garamond" w:hAnsi="Garamond" w:cs="Tahoma"/>
        </w:rPr>
      </w:pPr>
      <w:r w:rsidRPr="004D0415">
        <w:rPr>
          <w:rFonts w:ascii="Garamond" w:hAnsi="Garamond" w:cs="Tahoma"/>
        </w:rPr>
        <w:t xml:space="preserve">The Board of Trustees shall hold meetings in accordance with the state’s open meetings laws, Section 25-41, Mississippi Code of 1972, Annotated. </w:t>
      </w:r>
    </w:p>
    <w:p w14:paraId="7C725452" w14:textId="77777777" w:rsidR="00B70787" w:rsidRDefault="00B70787" w:rsidP="0002114C">
      <w:pPr>
        <w:numPr>
          <w:ilvl w:val="0"/>
          <w:numId w:val="20"/>
        </w:numPr>
        <w:rPr>
          <w:rFonts w:ascii="Garamond" w:hAnsi="Garamond" w:cs="Tahoma"/>
        </w:rPr>
      </w:pPr>
      <w:r w:rsidRPr="004D0415">
        <w:rPr>
          <w:rFonts w:ascii="Garamond" w:hAnsi="Garamond" w:cs="Tahoma"/>
        </w:rPr>
        <w:t xml:space="preserve"> Notice of regularly scheduled meetings will be posted in the Branches at least </w:t>
      </w:r>
      <w:r w:rsidR="00436B3E" w:rsidRPr="004D0415">
        <w:rPr>
          <w:rFonts w:ascii="Garamond" w:hAnsi="Garamond" w:cs="Tahoma"/>
        </w:rPr>
        <w:t>ten (10) days</w:t>
      </w:r>
      <w:r w:rsidRPr="004D0415">
        <w:rPr>
          <w:rFonts w:ascii="Garamond" w:hAnsi="Garamond" w:cs="Tahoma"/>
        </w:rPr>
        <w:t xml:space="preserve"> prior to the meeting.  Anyone wishing to appear before the Board must give written advance notice along with a reason to be heard at least </w:t>
      </w:r>
      <w:r w:rsidR="00436B3E" w:rsidRPr="004D0415">
        <w:rPr>
          <w:rFonts w:ascii="Garamond" w:hAnsi="Garamond" w:cs="Tahoma"/>
        </w:rPr>
        <w:t xml:space="preserve">seven (7) days </w:t>
      </w:r>
      <w:r w:rsidRPr="004D0415">
        <w:rPr>
          <w:rFonts w:ascii="Garamond" w:hAnsi="Garamond" w:cs="Tahoma"/>
        </w:rPr>
        <w:t>prior to the meeting.</w:t>
      </w:r>
    </w:p>
    <w:p w14:paraId="4919CD04" w14:textId="77777777" w:rsidR="000F6D73" w:rsidRDefault="000F6D73" w:rsidP="000F6D73">
      <w:pPr>
        <w:rPr>
          <w:rFonts w:ascii="Garamond" w:hAnsi="Garamond" w:cs="Tahoma"/>
        </w:rPr>
      </w:pPr>
    </w:p>
    <w:p w14:paraId="7DDAFCC6" w14:textId="2D4273CD" w:rsidR="00170EB8" w:rsidRPr="004D0415" w:rsidRDefault="0002114C" w:rsidP="000F6D73">
      <w:pPr>
        <w:numPr>
          <w:ilvl w:val="0"/>
          <w:numId w:val="20"/>
        </w:numPr>
        <w:tabs>
          <w:tab w:val="left" w:pos="720"/>
        </w:tabs>
        <w:rPr>
          <w:rFonts w:ascii="Garamond" w:hAnsi="Garamond" w:cs="Tahoma"/>
        </w:rPr>
      </w:pPr>
      <w:r w:rsidRPr="004D0415">
        <w:rPr>
          <w:rFonts w:ascii="Garamond" w:hAnsi="Garamond" w:cs="Tahoma"/>
        </w:rPr>
        <w:lastRenderedPageBreak/>
        <w:t>All meetings shall</w:t>
      </w:r>
      <w:r>
        <w:rPr>
          <w:rFonts w:ascii="Garamond" w:hAnsi="Garamond" w:cs="Tahoma"/>
        </w:rPr>
        <w:t xml:space="preserve"> </w:t>
      </w:r>
      <w:r w:rsidR="00170EB8" w:rsidRPr="004D0415">
        <w:rPr>
          <w:rFonts w:ascii="Garamond" w:hAnsi="Garamond" w:cs="Tahoma"/>
        </w:rPr>
        <w:t xml:space="preserve">be held pursuant to notice to all Board members. Such notice, in the case of regular meetings shall be sent at least five (5) days prior to the meeting date.  In the case of special meetings, notice shall be given at least twenty-four (24) hours prior to the meeting.  The requirement for notice for any regular meeting shall be met </w:t>
      </w:r>
      <w:r w:rsidR="005005D4">
        <w:rPr>
          <w:rFonts w:ascii="Garamond" w:hAnsi="Garamond" w:cs="Tahoma"/>
        </w:rPr>
        <w:t xml:space="preserve">electronically or by </w:t>
      </w:r>
      <w:r w:rsidR="00170EB8" w:rsidRPr="004D0415">
        <w:rPr>
          <w:rFonts w:ascii="Garamond" w:hAnsi="Garamond" w:cs="Tahoma"/>
        </w:rPr>
        <w:t xml:space="preserve">mailing in a postpaid envelope at </w:t>
      </w:r>
      <w:r>
        <w:rPr>
          <w:rFonts w:ascii="Garamond" w:hAnsi="Garamond" w:cs="Tahoma"/>
        </w:rPr>
        <w:t xml:space="preserve">the post office, or in a </w:t>
      </w:r>
      <w:r w:rsidRPr="004D0415">
        <w:rPr>
          <w:rFonts w:ascii="Garamond" w:hAnsi="Garamond" w:cs="Tahoma"/>
        </w:rPr>
        <w:t xml:space="preserve">mail </w:t>
      </w:r>
      <w:r w:rsidR="00170EB8" w:rsidRPr="004D0415">
        <w:rPr>
          <w:rFonts w:ascii="Garamond" w:hAnsi="Garamond" w:cs="Tahoma"/>
        </w:rPr>
        <w:t xml:space="preserve">drop-box.  The requirement for notice of any special meeting to be held on twenty-four (24) </w:t>
      </w:r>
      <w:proofErr w:type="spellStart"/>
      <w:r w:rsidR="00170EB8" w:rsidRPr="004D0415">
        <w:rPr>
          <w:rFonts w:ascii="Garamond" w:hAnsi="Garamond" w:cs="Tahoma"/>
        </w:rPr>
        <w:t xml:space="preserve">hours </w:t>
      </w:r>
      <w:r w:rsidRPr="004D0415">
        <w:rPr>
          <w:rFonts w:ascii="Garamond" w:hAnsi="Garamond" w:cs="Tahoma"/>
        </w:rPr>
        <w:t>notice</w:t>
      </w:r>
      <w:proofErr w:type="spellEnd"/>
      <w:r w:rsidR="00170EB8" w:rsidRPr="004D0415">
        <w:rPr>
          <w:rFonts w:ascii="Garamond" w:hAnsi="Garamond" w:cs="Tahoma"/>
        </w:rPr>
        <w:t xml:space="preserve"> shall be met by telephon</w:t>
      </w:r>
      <w:r w:rsidR="00A24647">
        <w:rPr>
          <w:rFonts w:ascii="Garamond" w:hAnsi="Garamond" w:cs="Tahoma"/>
        </w:rPr>
        <w:t>e</w:t>
      </w:r>
      <w:r w:rsidR="00170EB8" w:rsidRPr="004D0415">
        <w:rPr>
          <w:rFonts w:ascii="Garamond" w:hAnsi="Garamond" w:cs="Tahoma"/>
        </w:rPr>
        <w:t xml:space="preserve"> </w:t>
      </w:r>
      <w:r w:rsidR="005005D4">
        <w:rPr>
          <w:rFonts w:ascii="Garamond" w:hAnsi="Garamond" w:cs="Tahoma"/>
        </w:rPr>
        <w:t>or electronically</w:t>
      </w:r>
      <w:r w:rsidR="00170EB8" w:rsidRPr="004D0415">
        <w:rPr>
          <w:rFonts w:ascii="Garamond" w:hAnsi="Garamond" w:cs="Tahoma"/>
        </w:rPr>
        <w:t xml:space="preserve"> to all </w:t>
      </w:r>
      <w:r>
        <w:rPr>
          <w:rFonts w:ascii="Garamond" w:hAnsi="Garamond" w:cs="Tahoma"/>
        </w:rPr>
        <w:t xml:space="preserve">Board </w:t>
      </w:r>
      <w:r w:rsidR="00170EB8" w:rsidRPr="004D0415">
        <w:rPr>
          <w:rFonts w:ascii="Garamond" w:hAnsi="Garamond" w:cs="Tahoma"/>
        </w:rPr>
        <w:t>members</w:t>
      </w:r>
      <w:r w:rsidR="004D0415" w:rsidRPr="004D0415">
        <w:rPr>
          <w:rFonts w:ascii="Garamond" w:hAnsi="Garamond" w:cs="Tahoma"/>
        </w:rPr>
        <w:t>.</w:t>
      </w:r>
      <w:r w:rsidR="00170EB8" w:rsidRPr="004D0415">
        <w:rPr>
          <w:rFonts w:ascii="Garamond" w:hAnsi="Garamond" w:cs="Tahoma"/>
        </w:rPr>
        <w:t xml:space="preserve"> </w:t>
      </w:r>
    </w:p>
    <w:p w14:paraId="55202E77" w14:textId="77777777" w:rsidR="00416306" w:rsidRPr="004D0415" w:rsidRDefault="00416306" w:rsidP="004D0415">
      <w:pPr>
        <w:rPr>
          <w:rFonts w:ascii="Garamond" w:hAnsi="Garamond" w:cs="Tahoma"/>
        </w:rPr>
      </w:pPr>
    </w:p>
    <w:p w14:paraId="4EA372DB" w14:textId="77777777" w:rsidR="00416306" w:rsidRPr="004D0415" w:rsidRDefault="00416306" w:rsidP="001E3D7E">
      <w:pPr>
        <w:rPr>
          <w:rFonts w:ascii="Garamond" w:hAnsi="Garamond" w:cs="Tahoma"/>
        </w:rPr>
      </w:pPr>
      <w:r w:rsidRPr="004D0415">
        <w:rPr>
          <w:rFonts w:ascii="Garamond" w:hAnsi="Garamond" w:cs="Tahoma"/>
        </w:rPr>
        <w:t xml:space="preserve">Section </w:t>
      </w:r>
      <w:r w:rsidR="00050592" w:rsidRPr="004D0415">
        <w:rPr>
          <w:rFonts w:ascii="Garamond" w:hAnsi="Garamond" w:cs="Tahoma"/>
        </w:rPr>
        <w:t>6</w:t>
      </w:r>
      <w:r w:rsidRPr="004D0415">
        <w:rPr>
          <w:rFonts w:ascii="Garamond" w:hAnsi="Garamond" w:cs="Tahoma"/>
        </w:rPr>
        <w:t>.</w:t>
      </w:r>
      <w:r w:rsidRPr="004D0415">
        <w:rPr>
          <w:rFonts w:ascii="Garamond" w:hAnsi="Garamond" w:cs="Tahoma"/>
        </w:rPr>
        <w:tab/>
        <w:t>Order of business</w:t>
      </w:r>
    </w:p>
    <w:p w14:paraId="6F7A1D6A" w14:textId="77777777" w:rsidR="00416306" w:rsidRPr="004D0415" w:rsidRDefault="00416306" w:rsidP="001E3D7E">
      <w:pPr>
        <w:rPr>
          <w:rFonts w:ascii="Garamond" w:hAnsi="Garamond" w:cs="Tahoma"/>
        </w:rPr>
      </w:pPr>
      <w:r w:rsidRPr="004D0415">
        <w:rPr>
          <w:rFonts w:ascii="Garamond" w:hAnsi="Garamond" w:cs="Tahoma"/>
        </w:rPr>
        <w:t>The order of business at all regular meetings of the Board shall be as follows:</w:t>
      </w:r>
    </w:p>
    <w:p w14:paraId="3AC74DE4" w14:textId="1C8B4DEC" w:rsidR="00416306" w:rsidRPr="00D337BE" w:rsidRDefault="003138D9" w:rsidP="001E3D7E">
      <w:pPr>
        <w:ind w:left="1440"/>
        <w:rPr>
          <w:rFonts w:ascii="Garamond" w:hAnsi="Garamond" w:cs="Tahoma"/>
        </w:rPr>
      </w:pPr>
      <w:r w:rsidRPr="00D337BE">
        <w:rPr>
          <w:rFonts w:ascii="Garamond" w:hAnsi="Garamond" w:cs="Tahoma"/>
        </w:rPr>
        <w:t>Call to Order</w:t>
      </w:r>
      <w:r w:rsidRPr="00D337BE">
        <w:rPr>
          <w:rFonts w:ascii="Garamond" w:hAnsi="Garamond" w:cs="Tahoma"/>
        </w:rPr>
        <w:br/>
        <w:t>Set Agenda</w:t>
      </w:r>
    </w:p>
    <w:p w14:paraId="0B03EA57" w14:textId="27391A19" w:rsidR="00416306" w:rsidRPr="00D337BE" w:rsidRDefault="00416306" w:rsidP="001E3D7E">
      <w:pPr>
        <w:ind w:left="1440"/>
        <w:rPr>
          <w:rFonts w:ascii="Garamond" w:hAnsi="Garamond" w:cs="Tahoma"/>
        </w:rPr>
      </w:pPr>
      <w:r w:rsidRPr="00D337BE">
        <w:rPr>
          <w:rFonts w:ascii="Garamond" w:hAnsi="Garamond" w:cs="Tahoma"/>
        </w:rPr>
        <w:t>Minutes</w:t>
      </w:r>
    </w:p>
    <w:p w14:paraId="54AAEFDF" w14:textId="4AE75248" w:rsidR="003138D9" w:rsidRPr="00D337BE" w:rsidRDefault="003138D9" w:rsidP="001E3D7E">
      <w:pPr>
        <w:ind w:left="1440"/>
        <w:rPr>
          <w:rFonts w:ascii="Garamond" w:hAnsi="Garamond" w:cs="Tahoma"/>
        </w:rPr>
      </w:pPr>
      <w:r w:rsidRPr="00D337BE">
        <w:rPr>
          <w:rFonts w:ascii="Garamond" w:hAnsi="Garamond" w:cs="Tahoma"/>
        </w:rPr>
        <w:t>Public Comments (</w:t>
      </w:r>
      <w:r w:rsidR="006A0020" w:rsidRPr="00D337BE">
        <w:rPr>
          <w:rFonts w:ascii="Garamond" w:hAnsi="Garamond" w:cs="Tahoma"/>
        </w:rPr>
        <w:t>3-minute</w:t>
      </w:r>
      <w:r w:rsidRPr="00D337BE">
        <w:rPr>
          <w:rFonts w:ascii="Garamond" w:hAnsi="Garamond" w:cs="Tahoma"/>
        </w:rPr>
        <w:t xml:space="preserve"> limit per person)</w:t>
      </w:r>
    </w:p>
    <w:p w14:paraId="3041BC29" w14:textId="7ED9462C" w:rsidR="00416306" w:rsidRPr="00D337BE" w:rsidRDefault="003138D9" w:rsidP="001E3D7E">
      <w:pPr>
        <w:ind w:left="1440"/>
        <w:rPr>
          <w:rFonts w:ascii="Garamond" w:hAnsi="Garamond" w:cs="Tahoma"/>
        </w:rPr>
      </w:pPr>
      <w:r w:rsidRPr="00D337BE">
        <w:rPr>
          <w:rFonts w:ascii="Garamond" w:hAnsi="Garamond" w:cs="Tahoma"/>
        </w:rPr>
        <w:t xml:space="preserve">Old </w:t>
      </w:r>
      <w:r w:rsidR="00416306" w:rsidRPr="00D337BE">
        <w:rPr>
          <w:rFonts w:ascii="Garamond" w:hAnsi="Garamond" w:cs="Tahoma"/>
        </w:rPr>
        <w:t>Business</w:t>
      </w:r>
    </w:p>
    <w:p w14:paraId="64DC3F58" w14:textId="736E03BF" w:rsidR="00416306" w:rsidRPr="00D337BE" w:rsidRDefault="00416306" w:rsidP="001E3D7E">
      <w:pPr>
        <w:ind w:left="1440"/>
        <w:rPr>
          <w:rFonts w:ascii="Garamond" w:hAnsi="Garamond" w:cs="Tahoma"/>
        </w:rPr>
      </w:pPr>
      <w:r w:rsidRPr="00D337BE">
        <w:rPr>
          <w:rFonts w:ascii="Garamond" w:hAnsi="Garamond" w:cs="Tahoma"/>
        </w:rPr>
        <w:t>New Business</w:t>
      </w:r>
      <w:r w:rsidR="003138D9" w:rsidRPr="00D337BE">
        <w:rPr>
          <w:rFonts w:ascii="Garamond" w:hAnsi="Garamond" w:cs="Tahoma"/>
        </w:rPr>
        <w:br/>
        <w:t>Reports</w:t>
      </w:r>
    </w:p>
    <w:p w14:paraId="5E92B563" w14:textId="5B2B401A" w:rsidR="003138D9" w:rsidRPr="00D337BE" w:rsidRDefault="003138D9" w:rsidP="001E3D7E">
      <w:pPr>
        <w:ind w:left="1440"/>
        <w:rPr>
          <w:rFonts w:ascii="Garamond" w:hAnsi="Garamond" w:cs="Tahoma"/>
        </w:rPr>
      </w:pPr>
      <w:r w:rsidRPr="00D337BE">
        <w:rPr>
          <w:rFonts w:ascii="Garamond" w:hAnsi="Garamond" w:cs="Tahoma"/>
        </w:rPr>
        <w:t>Adjournment</w:t>
      </w:r>
    </w:p>
    <w:p w14:paraId="7076F3A0" w14:textId="77777777" w:rsidR="001E3D7E" w:rsidRDefault="001E3D7E" w:rsidP="001E3D7E">
      <w:pPr>
        <w:rPr>
          <w:rStyle w:val="style26"/>
          <w:rFonts w:ascii="Garamond" w:hAnsi="Garamond" w:cs="Tahoma"/>
        </w:rPr>
      </w:pPr>
    </w:p>
    <w:p w14:paraId="1E6D271B" w14:textId="77777777" w:rsidR="00D85F86" w:rsidRPr="004D0415" w:rsidRDefault="008A6D02" w:rsidP="001E3D7E">
      <w:pPr>
        <w:rPr>
          <w:rStyle w:val="style26"/>
          <w:rFonts w:ascii="Garamond" w:hAnsi="Garamond" w:cs="Tahoma"/>
        </w:rPr>
      </w:pPr>
      <w:r w:rsidRPr="004D0415">
        <w:rPr>
          <w:rStyle w:val="style26"/>
          <w:rFonts w:ascii="Garamond" w:hAnsi="Garamond" w:cs="Tahoma"/>
        </w:rPr>
        <w:t xml:space="preserve">Section </w:t>
      </w:r>
      <w:r w:rsidR="00050592" w:rsidRPr="004D0415">
        <w:rPr>
          <w:rStyle w:val="style26"/>
          <w:rFonts w:ascii="Garamond" w:hAnsi="Garamond" w:cs="Tahoma"/>
        </w:rPr>
        <w:t>7</w:t>
      </w:r>
      <w:r w:rsidRPr="004D0415">
        <w:rPr>
          <w:rStyle w:val="style26"/>
          <w:rFonts w:ascii="Garamond" w:hAnsi="Garamond" w:cs="Tahoma"/>
        </w:rPr>
        <w:t>.</w:t>
      </w:r>
      <w:r w:rsidRPr="004D0415">
        <w:rPr>
          <w:rStyle w:val="style26"/>
          <w:rFonts w:ascii="Garamond" w:hAnsi="Garamond" w:cs="Tahoma"/>
        </w:rPr>
        <w:tab/>
        <w:t>Conduct of meetings</w:t>
      </w:r>
    </w:p>
    <w:p w14:paraId="5C81F286" w14:textId="77777777" w:rsidR="00D85F86" w:rsidRDefault="00667B91" w:rsidP="001E3D7E">
      <w:pPr>
        <w:rPr>
          <w:rFonts w:ascii="Garamond" w:hAnsi="Garamond" w:cs="Tahoma"/>
        </w:rPr>
      </w:pPr>
      <w:r w:rsidRPr="004D0415">
        <w:rPr>
          <w:rStyle w:val="style26"/>
          <w:rFonts w:ascii="Garamond" w:hAnsi="Garamond" w:cs="Tahoma"/>
        </w:rPr>
        <w:t xml:space="preserve">In all matters of the procedures not specifically covered herein, </w:t>
      </w:r>
      <w:smartTag w:uri="urn:schemas-microsoft-com:office:smarttags" w:element="PersonName">
        <w:r w:rsidR="00F63A29" w:rsidRPr="004D0415">
          <w:rPr>
            <w:rFonts w:ascii="Garamond" w:hAnsi="Garamond" w:cs="Tahoma"/>
            <w:i/>
            <w:iCs/>
          </w:rPr>
          <w:t>Robert</w:t>
        </w:r>
      </w:smartTag>
      <w:r w:rsidR="00F63A29" w:rsidRPr="004D0415">
        <w:rPr>
          <w:rFonts w:ascii="Garamond" w:hAnsi="Garamond" w:cs="Tahoma"/>
          <w:i/>
          <w:iCs/>
        </w:rPr>
        <w:t>’s Rules of Order, Newly Revised</w:t>
      </w:r>
      <w:r w:rsidR="00F63A29" w:rsidRPr="004D0415">
        <w:rPr>
          <w:rFonts w:ascii="Garamond" w:hAnsi="Garamond" w:cs="Tahoma"/>
        </w:rPr>
        <w:t>, shall govern the proceedings of the Board.</w:t>
      </w:r>
    </w:p>
    <w:p w14:paraId="0041F5F8" w14:textId="77777777" w:rsidR="001E3D7E" w:rsidRPr="004D0415" w:rsidRDefault="001E3D7E" w:rsidP="001E3D7E">
      <w:pPr>
        <w:rPr>
          <w:rFonts w:ascii="Garamond" w:hAnsi="Garamond" w:cs="Tahoma"/>
          <w:bCs/>
          <w:iCs/>
        </w:rPr>
      </w:pPr>
    </w:p>
    <w:p w14:paraId="7D85E529" w14:textId="77777777" w:rsidR="00F63A29" w:rsidRPr="004D0415" w:rsidRDefault="00F63A29" w:rsidP="001E3D7E">
      <w:pPr>
        <w:rPr>
          <w:rFonts w:ascii="Garamond" w:hAnsi="Garamond" w:cs="Arial"/>
          <w:b/>
        </w:rPr>
      </w:pPr>
      <w:r w:rsidRPr="004D0415">
        <w:rPr>
          <w:rFonts w:ascii="Garamond" w:hAnsi="Garamond" w:cs="Arial"/>
          <w:b/>
        </w:rPr>
        <w:t>ARTICLE VII.           ATTENDANCE</w:t>
      </w:r>
    </w:p>
    <w:p w14:paraId="14B54D56" w14:textId="77777777" w:rsidR="000F6D73" w:rsidRDefault="000F6D73" w:rsidP="001E3D7E">
      <w:pPr>
        <w:rPr>
          <w:rFonts w:ascii="Garamond" w:hAnsi="Garamond" w:cs="Tahoma"/>
        </w:rPr>
      </w:pPr>
    </w:p>
    <w:p w14:paraId="0A648C46" w14:textId="77777777" w:rsidR="00D85F86" w:rsidRPr="004D0415" w:rsidRDefault="00F63A29" w:rsidP="001E3D7E">
      <w:pPr>
        <w:rPr>
          <w:rFonts w:ascii="Garamond" w:hAnsi="Garamond" w:cs="Tahoma"/>
        </w:rPr>
      </w:pPr>
      <w:r w:rsidRPr="004D0415">
        <w:rPr>
          <w:rFonts w:ascii="Garamond" w:hAnsi="Garamond" w:cs="Tahoma"/>
        </w:rPr>
        <w:t xml:space="preserve">Section </w:t>
      </w:r>
      <w:r w:rsidR="0058551E" w:rsidRPr="004D0415">
        <w:rPr>
          <w:rFonts w:ascii="Garamond" w:hAnsi="Garamond" w:cs="Tahoma"/>
        </w:rPr>
        <w:t>1.</w:t>
      </w:r>
      <w:r w:rsidR="00D85F86" w:rsidRPr="004D0415">
        <w:rPr>
          <w:rFonts w:ascii="Garamond" w:hAnsi="Garamond" w:cs="Tahoma"/>
        </w:rPr>
        <w:tab/>
      </w:r>
      <w:r w:rsidR="00693C30" w:rsidRPr="004D0415">
        <w:rPr>
          <w:rFonts w:ascii="Garamond" w:hAnsi="Garamond" w:cs="Tahoma"/>
        </w:rPr>
        <w:t>Absences</w:t>
      </w:r>
      <w:r w:rsidRPr="004D0415">
        <w:rPr>
          <w:rFonts w:ascii="Garamond" w:hAnsi="Garamond" w:cs="Tahoma"/>
        </w:rPr>
        <w:t xml:space="preserve">  </w:t>
      </w:r>
    </w:p>
    <w:p w14:paraId="4E661D77" w14:textId="77777777" w:rsidR="008A6D02" w:rsidRPr="004D0415" w:rsidRDefault="001E3D7E" w:rsidP="001E3D7E">
      <w:pPr>
        <w:rPr>
          <w:rFonts w:ascii="Garamond" w:hAnsi="Garamond" w:cs="Tahoma"/>
        </w:rPr>
      </w:pPr>
      <w:r>
        <w:rPr>
          <w:rFonts w:ascii="Garamond" w:hAnsi="Garamond" w:cs="Tahoma"/>
        </w:rPr>
        <w:t xml:space="preserve">1.  </w:t>
      </w:r>
      <w:r w:rsidR="00F63A29" w:rsidRPr="004D0415">
        <w:rPr>
          <w:rFonts w:ascii="Garamond" w:hAnsi="Garamond" w:cs="Tahoma"/>
        </w:rPr>
        <w:t xml:space="preserve">In the absence of the Chair and Vice-Chair, </w:t>
      </w:r>
      <w:r w:rsidR="00693C30" w:rsidRPr="004D0415">
        <w:rPr>
          <w:rFonts w:ascii="Garamond" w:hAnsi="Garamond" w:cs="Tahoma"/>
        </w:rPr>
        <w:t xml:space="preserve">the members present shall elect </w:t>
      </w:r>
      <w:r w:rsidR="00F63A29" w:rsidRPr="004D0415">
        <w:rPr>
          <w:rFonts w:ascii="Garamond" w:hAnsi="Garamond" w:cs="Tahoma"/>
        </w:rPr>
        <w:t xml:space="preserve">a temporary Chair.  </w:t>
      </w:r>
    </w:p>
    <w:p w14:paraId="3E85355F" w14:textId="77777777" w:rsidR="00B70787" w:rsidRPr="004D0415" w:rsidRDefault="001E3D7E" w:rsidP="001E3D7E">
      <w:pPr>
        <w:rPr>
          <w:rFonts w:ascii="Garamond" w:hAnsi="Garamond" w:cs="Tahoma"/>
        </w:rPr>
      </w:pPr>
      <w:r>
        <w:rPr>
          <w:rFonts w:ascii="Garamond" w:hAnsi="Garamond" w:cs="Tahoma"/>
        </w:rPr>
        <w:t xml:space="preserve">2.  </w:t>
      </w:r>
      <w:r w:rsidR="00B70787" w:rsidRPr="004D0415">
        <w:rPr>
          <w:rFonts w:ascii="Garamond" w:hAnsi="Garamond" w:cs="Tahoma"/>
        </w:rPr>
        <w:t xml:space="preserve">If a member misses </w:t>
      </w:r>
      <w:r w:rsidR="00CB313B" w:rsidRPr="004D0415">
        <w:rPr>
          <w:rFonts w:ascii="Garamond" w:hAnsi="Garamond" w:cs="Tahoma"/>
        </w:rPr>
        <w:t>four</w:t>
      </w:r>
      <w:r w:rsidR="00B70787" w:rsidRPr="004D0415">
        <w:rPr>
          <w:rFonts w:ascii="Garamond" w:hAnsi="Garamond" w:cs="Tahoma"/>
        </w:rPr>
        <w:t xml:space="preserve"> consecutive meetings</w:t>
      </w:r>
      <w:r w:rsidR="008B08F7" w:rsidRPr="004D0415">
        <w:rPr>
          <w:rFonts w:ascii="Garamond" w:hAnsi="Garamond" w:cs="Tahoma"/>
        </w:rPr>
        <w:t>,</w:t>
      </w:r>
      <w:r w:rsidR="00B70787" w:rsidRPr="004D0415">
        <w:rPr>
          <w:rFonts w:ascii="Garamond" w:hAnsi="Garamond" w:cs="Tahoma"/>
        </w:rPr>
        <w:t xml:space="preserve"> the Chair will inform the appropriate body (Board of Supervisors) that the absentee board member is in violation of Section 39-3-15(6), Mississippi Code </w:t>
      </w:r>
      <w:r w:rsidR="00693C30" w:rsidRPr="004D0415">
        <w:rPr>
          <w:rFonts w:ascii="Garamond" w:hAnsi="Garamond" w:cs="Tahoma"/>
        </w:rPr>
        <w:t xml:space="preserve">of </w:t>
      </w:r>
      <w:r w:rsidR="00B70787" w:rsidRPr="004D0415">
        <w:rPr>
          <w:rFonts w:ascii="Garamond" w:hAnsi="Garamond" w:cs="Tahoma"/>
        </w:rPr>
        <w:t>1972; and the Board requests the absentee member be replaced.  The Chair will also write said member of the action taken.</w:t>
      </w:r>
      <w:r w:rsidR="001E2F28" w:rsidRPr="004D0415">
        <w:rPr>
          <w:rFonts w:ascii="Garamond" w:hAnsi="Garamond" w:cs="Tahoma"/>
        </w:rPr>
        <w:t xml:space="preserve"> </w:t>
      </w:r>
    </w:p>
    <w:p w14:paraId="175D60DF" w14:textId="77777777" w:rsidR="00D85F86" w:rsidRPr="004D0415" w:rsidRDefault="00135078" w:rsidP="001E3D7E">
      <w:pPr>
        <w:rPr>
          <w:rFonts w:ascii="Garamond" w:hAnsi="Garamond" w:cs="Tahoma"/>
        </w:rPr>
      </w:pPr>
      <w:r w:rsidRPr="004D0415">
        <w:rPr>
          <w:rFonts w:ascii="Garamond" w:hAnsi="Garamond" w:cs="Tahoma"/>
        </w:rPr>
        <w:t xml:space="preserve">Section </w:t>
      </w:r>
      <w:r w:rsidR="00693C30" w:rsidRPr="004D0415">
        <w:rPr>
          <w:rFonts w:ascii="Garamond" w:hAnsi="Garamond" w:cs="Tahoma"/>
        </w:rPr>
        <w:t>2.</w:t>
      </w:r>
      <w:r w:rsidR="00D85F86" w:rsidRPr="004D0415">
        <w:rPr>
          <w:rFonts w:ascii="Garamond" w:hAnsi="Garamond" w:cs="Tahoma"/>
        </w:rPr>
        <w:tab/>
      </w:r>
      <w:r w:rsidRPr="004D0415">
        <w:rPr>
          <w:rFonts w:ascii="Garamond" w:hAnsi="Garamond" w:cs="Tahoma"/>
        </w:rPr>
        <w:t>Vacancies</w:t>
      </w:r>
    </w:p>
    <w:p w14:paraId="7459F8F1" w14:textId="77777777" w:rsidR="00F63A29" w:rsidRPr="00A24647" w:rsidRDefault="001E3D7E" w:rsidP="001E3D7E">
      <w:pPr>
        <w:rPr>
          <w:rStyle w:val="style26"/>
          <w:rFonts w:ascii="Garamond" w:hAnsi="Garamond" w:cs="Arial"/>
        </w:rPr>
      </w:pPr>
      <w:r>
        <w:rPr>
          <w:rStyle w:val="style26"/>
          <w:rFonts w:ascii="Garamond" w:hAnsi="Garamond" w:cs="Tahoma"/>
        </w:rPr>
        <w:t xml:space="preserve">1.  </w:t>
      </w:r>
      <w:r w:rsidR="00135078" w:rsidRPr="00A24647">
        <w:rPr>
          <w:rStyle w:val="style26"/>
          <w:rFonts w:ascii="Garamond" w:hAnsi="Garamond" w:cs="Tahoma"/>
        </w:rPr>
        <w:t xml:space="preserve">Vacancies in the board occasioned by resignations or otherwise shall be reported to the </w:t>
      </w:r>
      <w:r w:rsidR="00D85F86" w:rsidRPr="00A24647">
        <w:rPr>
          <w:rStyle w:val="style26"/>
          <w:rFonts w:ascii="Garamond" w:hAnsi="Garamond" w:cs="Tahoma"/>
        </w:rPr>
        <w:t>a</w:t>
      </w:r>
      <w:r w:rsidR="00135078" w:rsidRPr="00A24647">
        <w:rPr>
          <w:rStyle w:val="style26"/>
          <w:rFonts w:ascii="Garamond" w:hAnsi="Garamond" w:cs="Tahoma"/>
        </w:rPr>
        <w:t>ppropriate appointing body and shall be filled in like manner as original appointment.</w:t>
      </w:r>
      <w:r w:rsidR="00135078" w:rsidRPr="00A24647">
        <w:rPr>
          <w:rFonts w:ascii="Garamond" w:hAnsi="Garamond" w:cs="Tahoma"/>
        </w:rPr>
        <w:t xml:space="preserve"> </w:t>
      </w:r>
      <w:r w:rsidR="00135078" w:rsidRPr="00A24647">
        <w:rPr>
          <w:rStyle w:val="style26"/>
          <w:rFonts w:ascii="Garamond" w:hAnsi="Garamond" w:cs="Tahoma"/>
        </w:rPr>
        <w:t>Board members, upon resigning from the Board, shall submit their resignation in writing to the DRLS Board Chair</w:t>
      </w:r>
      <w:r w:rsidR="0061746C" w:rsidRPr="00A24647">
        <w:rPr>
          <w:rStyle w:val="style26"/>
          <w:rFonts w:ascii="Garamond" w:hAnsi="Garamond" w:cs="Tahoma"/>
        </w:rPr>
        <w:t xml:space="preserve">. The Chair </w:t>
      </w:r>
      <w:r w:rsidR="0061746C" w:rsidRPr="00A24647">
        <w:rPr>
          <w:rFonts w:ascii="Garamond" w:hAnsi="Garamond" w:cs="Tahoma"/>
        </w:rPr>
        <w:t>shall communicate the resignation to the appropriate Board of Supervisor</w:t>
      </w:r>
      <w:r w:rsidR="0063336A" w:rsidRPr="00A24647">
        <w:rPr>
          <w:rFonts w:ascii="Garamond" w:hAnsi="Garamond" w:cs="Tahoma"/>
        </w:rPr>
        <w:t>s</w:t>
      </w:r>
      <w:r w:rsidR="0061746C" w:rsidRPr="00A24647">
        <w:rPr>
          <w:rFonts w:ascii="Garamond" w:hAnsi="Garamond" w:cs="Arial"/>
        </w:rPr>
        <w:t>.</w:t>
      </w:r>
      <w:r w:rsidR="00135078" w:rsidRPr="00A24647">
        <w:rPr>
          <w:rStyle w:val="style26"/>
          <w:rFonts w:ascii="Garamond" w:hAnsi="Garamond" w:cs="Arial"/>
        </w:rPr>
        <w:t xml:space="preserve">  </w:t>
      </w:r>
    </w:p>
    <w:p w14:paraId="3AB01CA7" w14:textId="77777777" w:rsidR="001E3D7E" w:rsidRDefault="001E3D7E" w:rsidP="001E3D7E">
      <w:pPr>
        <w:pStyle w:val="Heading4"/>
        <w:spacing w:before="0" w:beforeAutospacing="0" w:after="0" w:afterAutospacing="0"/>
        <w:rPr>
          <w:rFonts w:ascii="Garamond" w:hAnsi="Garamond" w:cs="Arial"/>
        </w:rPr>
      </w:pPr>
    </w:p>
    <w:p w14:paraId="11480A1D" w14:textId="77777777" w:rsidR="00F63A29" w:rsidRPr="00A24647" w:rsidRDefault="00F63A29" w:rsidP="001E3D7E">
      <w:pPr>
        <w:pStyle w:val="Heading4"/>
        <w:spacing w:before="0" w:beforeAutospacing="0" w:after="0" w:afterAutospacing="0"/>
        <w:rPr>
          <w:rFonts w:ascii="Garamond" w:hAnsi="Garamond"/>
        </w:rPr>
      </w:pPr>
      <w:r w:rsidRPr="00A24647">
        <w:rPr>
          <w:rFonts w:ascii="Garamond" w:hAnsi="Garamond" w:cs="Arial"/>
        </w:rPr>
        <w:t>ARTICLE VIII.         AMENDMENT OF BYLAWS</w:t>
      </w:r>
    </w:p>
    <w:p w14:paraId="13B8AD0A" w14:textId="77777777" w:rsidR="000F6D73" w:rsidRDefault="000F6D73" w:rsidP="004D0415">
      <w:pPr>
        <w:rPr>
          <w:rFonts w:ascii="Garamond" w:hAnsi="Garamond" w:cs="Tahoma"/>
        </w:rPr>
      </w:pPr>
    </w:p>
    <w:p w14:paraId="2ED31C72" w14:textId="77777777" w:rsidR="0081499C" w:rsidRPr="004D0415" w:rsidRDefault="0081499C" w:rsidP="004D0415">
      <w:pPr>
        <w:rPr>
          <w:rFonts w:ascii="Garamond" w:hAnsi="Garamond" w:cs="Tahoma"/>
        </w:rPr>
      </w:pPr>
      <w:r w:rsidRPr="004D0415">
        <w:rPr>
          <w:rFonts w:ascii="Garamond" w:hAnsi="Garamond" w:cs="Tahoma"/>
        </w:rPr>
        <w:t xml:space="preserve">Section 1.       Review  </w:t>
      </w:r>
    </w:p>
    <w:p w14:paraId="73F703A6" w14:textId="77777777" w:rsidR="0081499C" w:rsidRPr="004D0415" w:rsidRDefault="0081499C" w:rsidP="004D0415">
      <w:pPr>
        <w:rPr>
          <w:rFonts w:ascii="Garamond" w:hAnsi="Garamond" w:cs="Tahoma"/>
        </w:rPr>
      </w:pPr>
      <w:r w:rsidRPr="008846B4">
        <w:rPr>
          <w:rFonts w:ascii="Garamond" w:hAnsi="Garamond" w:cs="Tahoma"/>
        </w:rPr>
        <w:t>The library board shall review these bylaws</w:t>
      </w:r>
      <w:r w:rsidRPr="004D0415">
        <w:rPr>
          <w:rFonts w:ascii="Garamond" w:hAnsi="Garamond" w:cs="Tahoma"/>
        </w:rPr>
        <w:t> </w:t>
      </w:r>
      <w:r w:rsidR="008846B4">
        <w:rPr>
          <w:rFonts w:ascii="Garamond" w:hAnsi="Garamond" w:cs="Tahoma"/>
        </w:rPr>
        <w:t>every three years.</w:t>
      </w:r>
    </w:p>
    <w:p w14:paraId="6653E705" w14:textId="77777777" w:rsidR="0081499C" w:rsidRPr="004D0415" w:rsidRDefault="0081499C" w:rsidP="004D0415">
      <w:pPr>
        <w:rPr>
          <w:rFonts w:ascii="Garamond" w:hAnsi="Garamond" w:cs="Tahoma"/>
        </w:rPr>
      </w:pPr>
    </w:p>
    <w:p w14:paraId="3BD2A46D" w14:textId="77777777" w:rsidR="0081499C" w:rsidRPr="004D0415" w:rsidRDefault="0081499C" w:rsidP="004D0415">
      <w:pPr>
        <w:rPr>
          <w:rFonts w:ascii="Garamond" w:hAnsi="Garamond" w:cs="Tahoma"/>
        </w:rPr>
      </w:pPr>
      <w:r w:rsidRPr="004D0415">
        <w:rPr>
          <w:rFonts w:ascii="Garamond" w:hAnsi="Garamond" w:cs="Tahoma"/>
        </w:rPr>
        <w:t xml:space="preserve">Section 2.       Amendments  </w:t>
      </w:r>
    </w:p>
    <w:p w14:paraId="1AFABBDF" w14:textId="77777777" w:rsidR="0081499C" w:rsidRPr="00A24647" w:rsidRDefault="00A24647" w:rsidP="004D0415">
      <w:pPr>
        <w:rPr>
          <w:rFonts w:ascii="Garamond" w:hAnsi="Garamond" w:cs="Tahoma"/>
        </w:rPr>
      </w:pPr>
      <w:r w:rsidRPr="00A24647">
        <w:rPr>
          <w:rFonts w:ascii="Garamond" w:hAnsi="Garamond" w:cs="Tahoma"/>
        </w:rPr>
        <w:t xml:space="preserve">1.  </w:t>
      </w:r>
      <w:r w:rsidR="0081499C" w:rsidRPr="00A24647">
        <w:rPr>
          <w:rFonts w:ascii="Garamond" w:hAnsi="Garamond" w:cs="Tahoma"/>
        </w:rPr>
        <w:t>These bylaws may be amended at any regular meeting of the board with a quorum present, by majority vote of the members present, providing the amendment was stated in the call for the meeting</w:t>
      </w:r>
      <w:r w:rsidRPr="00A24647">
        <w:rPr>
          <w:rFonts w:ascii="Garamond" w:hAnsi="Garamond" w:cs="Tahoma"/>
        </w:rPr>
        <w:t xml:space="preserve"> and was sent to each member.</w:t>
      </w:r>
    </w:p>
    <w:p w14:paraId="20061E6C" w14:textId="77777777" w:rsidR="00A24647" w:rsidRDefault="00A24647" w:rsidP="00A24647">
      <w:pPr>
        <w:tabs>
          <w:tab w:val="left" w:pos="720"/>
          <w:tab w:val="left" w:pos="1440"/>
        </w:tabs>
        <w:rPr>
          <w:rFonts w:ascii="Garamond" w:hAnsi="Garamond" w:cs="Tahoma"/>
        </w:rPr>
      </w:pPr>
      <w:r w:rsidRPr="00A24647">
        <w:rPr>
          <w:rFonts w:ascii="Garamond" w:hAnsi="Garamond" w:cs="Arial"/>
        </w:rPr>
        <w:t xml:space="preserve">2.  </w:t>
      </w:r>
      <w:r w:rsidRPr="00A24647">
        <w:rPr>
          <w:rFonts w:ascii="Garamond" w:hAnsi="Garamond" w:cs="Tahoma"/>
        </w:rPr>
        <w:t>Proposed amendments, revisions, or repeals may be submitted in writing at any regular meeting and sent to those members not present. Such proposal shall become effective only after a favorable vote at a subsequent meeting.</w:t>
      </w:r>
    </w:p>
    <w:p w14:paraId="25C9E8DB" w14:textId="77777777" w:rsidR="003524F9" w:rsidRDefault="003524F9" w:rsidP="00A24647">
      <w:pPr>
        <w:tabs>
          <w:tab w:val="left" w:pos="720"/>
          <w:tab w:val="left" w:pos="1440"/>
        </w:tabs>
        <w:rPr>
          <w:rFonts w:ascii="Garamond" w:hAnsi="Garamond" w:cs="Tahoma"/>
        </w:rPr>
      </w:pPr>
    </w:p>
    <w:p w14:paraId="4DF6E84F" w14:textId="77777777" w:rsidR="00310243" w:rsidRPr="00310243" w:rsidRDefault="003524F9" w:rsidP="004D0415">
      <w:pPr>
        <w:rPr>
          <w:rFonts w:ascii="Garamond" w:hAnsi="Garamond" w:cs="Tahoma"/>
          <w:b/>
        </w:rPr>
      </w:pPr>
      <w:r w:rsidRPr="00310243">
        <w:rPr>
          <w:rFonts w:ascii="Garamond" w:hAnsi="Garamond" w:cs="Tahoma"/>
          <w:b/>
        </w:rPr>
        <w:t>Adopted DRLS Board: 10-7-08</w:t>
      </w:r>
      <w:r w:rsidR="00310243" w:rsidRPr="00310243">
        <w:rPr>
          <w:rFonts w:ascii="Garamond" w:hAnsi="Garamond" w:cs="Tahoma"/>
          <w:b/>
        </w:rPr>
        <w:tab/>
      </w:r>
    </w:p>
    <w:p w14:paraId="143AF4DF" w14:textId="77777777" w:rsidR="000F6D73" w:rsidRDefault="000F6D73" w:rsidP="004D0415">
      <w:pPr>
        <w:rPr>
          <w:rFonts w:ascii="Garamond" w:hAnsi="Garamond" w:cs="Tahoma"/>
        </w:rPr>
      </w:pPr>
      <w:r>
        <w:rPr>
          <w:rFonts w:ascii="Garamond" w:hAnsi="Garamond" w:cs="Tahoma"/>
        </w:rPr>
        <w:t xml:space="preserve">Replaces: </w:t>
      </w:r>
      <w:r w:rsidRPr="000F6D73">
        <w:rPr>
          <w:rFonts w:ascii="Garamond" w:hAnsi="Garamond" w:cs="Tahoma"/>
        </w:rPr>
        <w:t xml:space="preserve">Policy </w:t>
      </w:r>
      <w:r w:rsidR="00B65742" w:rsidRPr="000F6D73">
        <w:rPr>
          <w:rFonts w:ascii="Garamond" w:hAnsi="Garamond" w:cs="Tahoma"/>
        </w:rPr>
        <w:fldChar w:fldCharType="begin"/>
      </w:r>
      <w:r w:rsidRPr="000F6D73">
        <w:rPr>
          <w:rFonts w:ascii="Garamond" w:hAnsi="Garamond" w:cs="Tahoma"/>
        </w:rPr>
        <w:instrText xml:space="preserve">filename </w:instrText>
      </w:r>
      <w:r w:rsidR="00B65742" w:rsidRPr="000F6D73">
        <w:rPr>
          <w:rFonts w:ascii="Garamond" w:hAnsi="Garamond" w:cs="Tahoma"/>
        </w:rPr>
        <w:fldChar w:fldCharType="separate"/>
      </w:r>
      <w:r w:rsidRPr="000F6D73">
        <w:rPr>
          <w:rFonts w:ascii="Garamond" w:hAnsi="Garamond" w:cs="Tahoma"/>
        </w:rPr>
        <w:t xml:space="preserve">0801-B </w:t>
      </w:r>
      <w:r w:rsidR="00B65742" w:rsidRPr="000F6D73">
        <w:rPr>
          <w:rFonts w:ascii="Garamond" w:hAnsi="Garamond" w:cs="Tahoma"/>
        </w:rPr>
        <w:fldChar w:fldCharType="end"/>
      </w:r>
    </w:p>
    <w:p w14:paraId="34D0BE25" w14:textId="77777777" w:rsidR="0029465C" w:rsidRDefault="0029465C" w:rsidP="004D0415">
      <w:pPr>
        <w:rPr>
          <w:rFonts w:ascii="Garamond" w:hAnsi="Garamond" w:cs="Tahoma"/>
        </w:rPr>
      </w:pPr>
      <w:r>
        <w:rPr>
          <w:rFonts w:ascii="Garamond" w:hAnsi="Garamond" w:cs="Tahoma"/>
        </w:rPr>
        <w:lastRenderedPageBreak/>
        <w:t>Reviewed &amp; Retained 10-12-10</w:t>
      </w:r>
    </w:p>
    <w:p w14:paraId="471B4E95" w14:textId="77777777" w:rsidR="00CD47AA" w:rsidRPr="003524F9" w:rsidRDefault="00CD47AA" w:rsidP="00CD47AA">
      <w:pPr>
        <w:rPr>
          <w:rFonts w:ascii="Garamond" w:hAnsi="Garamond" w:cs="Tahoma"/>
        </w:rPr>
      </w:pPr>
      <w:r>
        <w:rPr>
          <w:rFonts w:ascii="Garamond" w:hAnsi="Garamond" w:cs="Tahoma"/>
        </w:rPr>
        <w:t>Reviewed &amp; Retained 10-11-11</w:t>
      </w:r>
    </w:p>
    <w:p w14:paraId="7DA28C5B" w14:textId="77777777" w:rsidR="00700137" w:rsidRDefault="003D5A89" w:rsidP="00700137">
      <w:pPr>
        <w:rPr>
          <w:rFonts w:ascii="Garamond" w:hAnsi="Garamond" w:cs="Tahoma"/>
        </w:rPr>
      </w:pPr>
      <w:r>
        <w:rPr>
          <w:rFonts w:ascii="Garamond" w:hAnsi="Garamond" w:cs="Tahoma"/>
        </w:rPr>
        <w:t>Reviewed &amp; Retained 10-11-12</w:t>
      </w:r>
      <w:r w:rsidR="00700137" w:rsidRPr="00700137">
        <w:rPr>
          <w:rFonts w:ascii="Garamond" w:hAnsi="Garamond" w:cs="Tahoma"/>
        </w:rPr>
        <w:t xml:space="preserve"> </w:t>
      </w:r>
    </w:p>
    <w:p w14:paraId="5FEF8448" w14:textId="77777777" w:rsidR="00CD47AA" w:rsidRDefault="00700137" w:rsidP="004D0415">
      <w:pPr>
        <w:rPr>
          <w:rFonts w:ascii="Garamond" w:hAnsi="Garamond" w:cs="Tahoma"/>
        </w:rPr>
      </w:pPr>
      <w:r>
        <w:rPr>
          <w:rFonts w:ascii="Garamond" w:hAnsi="Garamond" w:cs="Tahoma"/>
        </w:rPr>
        <w:t>Reviewed &amp; Retained 12-10-13</w:t>
      </w:r>
    </w:p>
    <w:p w14:paraId="02B29680" w14:textId="3DF07D95" w:rsidR="0027791A" w:rsidRDefault="0027791A" w:rsidP="0027791A">
      <w:pPr>
        <w:rPr>
          <w:rFonts w:ascii="Garamond" w:hAnsi="Garamond" w:cs="Tahoma"/>
        </w:rPr>
      </w:pPr>
      <w:r>
        <w:rPr>
          <w:rFonts w:ascii="Garamond" w:hAnsi="Garamond" w:cs="Tahoma"/>
        </w:rPr>
        <w:t>Reviewed &amp; Retained 11-03-16</w:t>
      </w:r>
    </w:p>
    <w:p w14:paraId="4E0E9D09" w14:textId="062B4D73" w:rsidR="00B451D5" w:rsidRDefault="00B451D5" w:rsidP="0027791A">
      <w:pPr>
        <w:rPr>
          <w:rFonts w:ascii="Garamond" w:hAnsi="Garamond" w:cs="Tahoma"/>
        </w:rPr>
      </w:pPr>
      <w:r>
        <w:rPr>
          <w:rFonts w:ascii="Garamond" w:hAnsi="Garamond" w:cs="Tahoma"/>
        </w:rPr>
        <w:t>Revised 02-27-2020</w:t>
      </w:r>
    </w:p>
    <w:p w14:paraId="4646E182" w14:textId="30C45D47" w:rsidR="00A24648" w:rsidRPr="003524F9" w:rsidRDefault="00A24648" w:rsidP="0027791A">
      <w:pPr>
        <w:rPr>
          <w:rFonts w:ascii="Garamond" w:hAnsi="Garamond" w:cs="Tahoma"/>
        </w:rPr>
      </w:pPr>
      <w:r>
        <w:rPr>
          <w:rFonts w:ascii="Garamond" w:hAnsi="Garamond" w:cs="Tahoma"/>
        </w:rPr>
        <w:t>Revises 02-23-2023</w:t>
      </w:r>
    </w:p>
    <w:p w14:paraId="184465E6" w14:textId="77777777" w:rsidR="0027791A" w:rsidRPr="003524F9" w:rsidRDefault="0027791A" w:rsidP="004D0415">
      <w:pPr>
        <w:rPr>
          <w:rFonts w:ascii="Garamond" w:hAnsi="Garamond" w:cs="Tahoma"/>
        </w:rPr>
      </w:pPr>
    </w:p>
    <w:sectPr w:rsidR="0027791A" w:rsidRPr="003524F9" w:rsidSect="00D85F86">
      <w:headerReference w:type="default" r:id="rId7"/>
      <w:footerReference w:type="even" r:id="rId8"/>
      <w:footerReference w:type="default" r:id="rId9"/>
      <w:pgSz w:w="12240" w:h="15840"/>
      <w:pgMar w:top="864" w:right="1008"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3B50" w14:textId="77777777" w:rsidR="00CF0066" w:rsidRDefault="00CF0066">
      <w:r>
        <w:separator/>
      </w:r>
    </w:p>
  </w:endnote>
  <w:endnote w:type="continuationSeparator" w:id="0">
    <w:p w14:paraId="74A2CC1D" w14:textId="77777777" w:rsidR="00CF0066" w:rsidRDefault="00CF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1864" w14:textId="77777777" w:rsidR="00CF0066" w:rsidRDefault="00B65742" w:rsidP="002C6F73">
    <w:pPr>
      <w:pStyle w:val="Footer"/>
      <w:framePr w:wrap="around" w:vAnchor="text" w:hAnchor="margin" w:xAlign="right" w:y="1"/>
      <w:rPr>
        <w:rStyle w:val="PageNumber"/>
      </w:rPr>
    </w:pPr>
    <w:r>
      <w:rPr>
        <w:rStyle w:val="PageNumber"/>
      </w:rPr>
      <w:fldChar w:fldCharType="begin"/>
    </w:r>
    <w:r w:rsidR="00CF0066">
      <w:rPr>
        <w:rStyle w:val="PageNumber"/>
      </w:rPr>
      <w:instrText xml:space="preserve">PAGE  </w:instrText>
    </w:r>
    <w:r>
      <w:rPr>
        <w:rStyle w:val="PageNumber"/>
      </w:rPr>
      <w:fldChar w:fldCharType="end"/>
    </w:r>
  </w:p>
  <w:p w14:paraId="68ED81CD" w14:textId="77777777" w:rsidR="00CF0066" w:rsidRDefault="00CF0066" w:rsidP="003102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ABAC" w14:textId="77777777" w:rsidR="00CF0066" w:rsidRDefault="00B65742" w:rsidP="002C6F73">
    <w:pPr>
      <w:pStyle w:val="Footer"/>
      <w:framePr w:wrap="around" w:vAnchor="text" w:hAnchor="margin" w:xAlign="right" w:y="1"/>
      <w:rPr>
        <w:rStyle w:val="PageNumber"/>
      </w:rPr>
    </w:pPr>
    <w:r>
      <w:rPr>
        <w:rStyle w:val="PageNumber"/>
      </w:rPr>
      <w:fldChar w:fldCharType="begin"/>
    </w:r>
    <w:r w:rsidR="00CF0066">
      <w:rPr>
        <w:rStyle w:val="PageNumber"/>
      </w:rPr>
      <w:instrText xml:space="preserve">PAGE  </w:instrText>
    </w:r>
    <w:r>
      <w:rPr>
        <w:rStyle w:val="PageNumber"/>
      </w:rPr>
      <w:fldChar w:fldCharType="separate"/>
    </w:r>
    <w:r w:rsidR="0027791A">
      <w:rPr>
        <w:rStyle w:val="PageNumber"/>
        <w:noProof/>
      </w:rPr>
      <w:t>1</w:t>
    </w:r>
    <w:r>
      <w:rPr>
        <w:rStyle w:val="PageNumber"/>
      </w:rPr>
      <w:fldChar w:fldCharType="end"/>
    </w:r>
  </w:p>
  <w:p w14:paraId="0B23E8FD" w14:textId="77777777" w:rsidR="00CF0066" w:rsidRDefault="00CF0066" w:rsidP="003102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E148" w14:textId="77777777" w:rsidR="00CF0066" w:rsidRDefault="00CF0066">
      <w:r>
        <w:separator/>
      </w:r>
    </w:p>
  </w:footnote>
  <w:footnote w:type="continuationSeparator" w:id="0">
    <w:p w14:paraId="158BA3CD" w14:textId="77777777" w:rsidR="00CF0066" w:rsidRDefault="00CF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1AC5" w14:textId="0FB090C3" w:rsidR="00CF0066" w:rsidRDefault="00CF0066">
    <w:pPr>
      <w:pStyle w:val="Header"/>
    </w:pPr>
    <w:r>
      <w:t>BYLA</w:t>
    </w:r>
    <w:r w:rsidR="0027791A">
      <w:t>WS</w:t>
    </w:r>
    <w:r w:rsidR="0027791A">
      <w:tab/>
    </w:r>
    <w:r w:rsidR="0027791A">
      <w:tab/>
      <w:t xml:space="preserve">Adopted DRLS Board: </w:t>
    </w:r>
    <w:r w:rsidR="00B451D5">
      <w:t>02-2</w:t>
    </w:r>
    <w:r w:rsidR="00D42E1C">
      <w:t>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BD"/>
    <w:multiLevelType w:val="hybridMultilevel"/>
    <w:tmpl w:val="0CB86742"/>
    <w:lvl w:ilvl="0" w:tplc="8A2C289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4C784F"/>
    <w:multiLevelType w:val="hybridMultilevel"/>
    <w:tmpl w:val="9F506DB6"/>
    <w:lvl w:ilvl="0" w:tplc="8A2C28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D0477B"/>
    <w:multiLevelType w:val="hybridMultilevel"/>
    <w:tmpl w:val="46DCF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741D53"/>
    <w:multiLevelType w:val="hybridMultilevel"/>
    <w:tmpl w:val="492467E8"/>
    <w:lvl w:ilvl="0" w:tplc="8A2C28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4D00626"/>
    <w:multiLevelType w:val="hybridMultilevel"/>
    <w:tmpl w:val="3410C2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752E74"/>
    <w:multiLevelType w:val="hybridMultilevel"/>
    <w:tmpl w:val="497225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4526A3"/>
    <w:multiLevelType w:val="hybridMultilevel"/>
    <w:tmpl w:val="ECCA9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3A7A29"/>
    <w:multiLevelType w:val="hybridMultilevel"/>
    <w:tmpl w:val="7D1E6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735E00"/>
    <w:multiLevelType w:val="hybridMultilevel"/>
    <w:tmpl w:val="C1F2D9A8"/>
    <w:lvl w:ilvl="0" w:tplc="8A2C2898">
      <w:start w:val="1"/>
      <w:numFmt w:val="decimal"/>
      <w:lvlText w:val="%1."/>
      <w:lvlJc w:val="left"/>
      <w:pPr>
        <w:tabs>
          <w:tab w:val="num" w:pos="720"/>
        </w:tabs>
        <w:ind w:left="720" w:hanging="360"/>
      </w:pPr>
      <w:rPr>
        <w:rFonts w:hint="default"/>
      </w:rPr>
    </w:lvl>
    <w:lvl w:ilvl="1" w:tplc="C0B42C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C944F6"/>
    <w:multiLevelType w:val="multilevel"/>
    <w:tmpl w:val="EB1E9508"/>
    <w:lvl w:ilvl="0">
      <w:start w:val="3"/>
      <w:numFmt w:val="decimal"/>
      <w:lvlText w:val="%1"/>
      <w:lvlJc w:val="left"/>
      <w:pPr>
        <w:tabs>
          <w:tab w:val="num" w:pos="570"/>
        </w:tabs>
        <w:ind w:left="570" w:hanging="570"/>
      </w:pPr>
      <w:rPr>
        <w:rFonts w:hint="default"/>
      </w:rPr>
    </w:lvl>
    <w:lvl w:ilvl="1">
      <w:start w:val="1"/>
      <w:numFmt w:val="decimal"/>
      <w:lvlText w:val="%2."/>
      <w:lvlJc w:val="left"/>
      <w:pPr>
        <w:tabs>
          <w:tab w:val="num" w:pos="1290"/>
        </w:tabs>
        <w:ind w:left="1290" w:hanging="57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35E2F2C"/>
    <w:multiLevelType w:val="hybridMultilevel"/>
    <w:tmpl w:val="F476F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54428E"/>
    <w:multiLevelType w:val="hybridMultilevel"/>
    <w:tmpl w:val="0FE8BD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B3738CB"/>
    <w:multiLevelType w:val="hybridMultilevel"/>
    <w:tmpl w:val="179C1B3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4B99037E"/>
    <w:multiLevelType w:val="hybridMultilevel"/>
    <w:tmpl w:val="2F42434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52A669CC"/>
    <w:multiLevelType w:val="hybridMultilevel"/>
    <w:tmpl w:val="13587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F05C08"/>
    <w:multiLevelType w:val="hybridMultilevel"/>
    <w:tmpl w:val="E86617E0"/>
    <w:lvl w:ilvl="0" w:tplc="8A2C28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59E61ED9"/>
    <w:multiLevelType w:val="hybridMultilevel"/>
    <w:tmpl w:val="5C64E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C0AFE"/>
    <w:multiLevelType w:val="multilevel"/>
    <w:tmpl w:val="C9844CF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E7D2E13"/>
    <w:multiLevelType w:val="hybridMultilevel"/>
    <w:tmpl w:val="B08C7A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7445FF9"/>
    <w:multiLevelType w:val="hybridMultilevel"/>
    <w:tmpl w:val="01A8CE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9D6113A"/>
    <w:multiLevelType w:val="hybridMultilevel"/>
    <w:tmpl w:val="46548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DC01E2"/>
    <w:multiLevelType w:val="hybridMultilevel"/>
    <w:tmpl w:val="FBCEDB0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F502D4"/>
    <w:multiLevelType w:val="hybridMultilevel"/>
    <w:tmpl w:val="4B9864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90219390">
    <w:abstractNumId w:val="7"/>
  </w:num>
  <w:num w:numId="2" w16cid:durableId="1959213177">
    <w:abstractNumId w:val="18"/>
  </w:num>
  <w:num w:numId="3" w16cid:durableId="1457456233">
    <w:abstractNumId w:val="13"/>
  </w:num>
  <w:num w:numId="4" w16cid:durableId="455023782">
    <w:abstractNumId w:val="10"/>
  </w:num>
  <w:num w:numId="5" w16cid:durableId="451828473">
    <w:abstractNumId w:val="14"/>
  </w:num>
  <w:num w:numId="6" w16cid:durableId="1719475190">
    <w:abstractNumId w:val="8"/>
  </w:num>
  <w:num w:numId="7" w16cid:durableId="898441478">
    <w:abstractNumId w:val="1"/>
  </w:num>
  <w:num w:numId="8" w16cid:durableId="30346547">
    <w:abstractNumId w:val="9"/>
  </w:num>
  <w:num w:numId="9" w16cid:durableId="624041487">
    <w:abstractNumId w:val="17"/>
  </w:num>
  <w:num w:numId="10" w16cid:durableId="1449542727">
    <w:abstractNumId w:val="6"/>
  </w:num>
  <w:num w:numId="11" w16cid:durableId="178323655">
    <w:abstractNumId w:val="16"/>
  </w:num>
  <w:num w:numId="12" w16cid:durableId="251549906">
    <w:abstractNumId w:val="12"/>
  </w:num>
  <w:num w:numId="13" w16cid:durableId="1617784792">
    <w:abstractNumId w:val="22"/>
  </w:num>
  <w:num w:numId="14" w16cid:durableId="1797677066">
    <w:abstractNumId w:val="0"/>
  </w:num>
  <w:num w:numId="15" w16cid:durableId="2089376854">
    <w:abstractNumId w:val="15"/>
  </w:num>
  <w:num w:numId="16" w16cid:durableId="1994412524">
    <w:abstractNumId w:val="3"/>
  </w:num>
  <w:num w:numId="17" w16cid:durableId="4944361">
    <w:abstractNumId w:val="20"/>
  </w:num>
  <w:num w:numId="18" w16cid:durableId="1531647537">
    <w:abstractNumId w:val="21"/>
  </w:num>
  <w:num w:numId="19" w16cid:durableId="709375721">
    <w:abstractNumId w:val="2"/>
  </w:num>
  <w:num w:numId="20" w16cid:durableId="1664316709">
    <w:abstractNumId w:val="19"/>
  </w:num>
  <w:num w:numId="21" w16cid:durableId="156189133">
    <w:abstractNumId w:val="11"/>
  </w:num>
  <w:num w:numId="22" w16cid:durableId="631793573">
    <w:abstractNumId w:val="4"/>
  </w:num>
  <w:num w:numId="23" w16cid:durableId="1319767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A29"/>
    <w:rsid w:val="0002114C"/>
    <w:rsid w:val="000316EB"/>
    <w:rsid w:val="00040B1B"/>
    <w:rsid w:val="000460E2"/>
    <w:rsid w:val="000474A8"/>
    <w:rsid w:val="00050592"/>
    <w:rsid w:val="000711C0"/>
    <w:rsid w:val="000C1383"/>
    <w:rsid w:val="000D5559"/>
    <w:rsid w:val="000F6D73"/>
    <w:rsid w:val="0011705F"/>
    <w:rsid w:val="00135078"/>
    <w:rsid w:val="00170EB8"/>
    <w:rsid w:val="001A1C69"/>
    <w:rsid w:val="001C4945"/>
    <w:rsid w:val="001D2D96"/>
    <w:rsid w:val="001E2F28"/>
    <w:rsid w:val="001E3D7E"/>
    <w:rsid w:val="001F6BCC"/>
    <w:rsid w:val="002400C6"/>
    <w:rsid w:val="002472EC"/>
    <w:rsid w:val="00261476"/>
    <w:rsid w:val="0027791A"/>
    <w:rsid w:val="0029465C"/>
    <w:rsid w:val="002A7FDB"/>
    <w:rsid w:val="002C6F73"/>
    <w:rsid w:val="002D1BBD"/>
    <w:rsid w:val="00310243"/>
    <w:rsid w:val="003138D9"/>
    <w:rsid w:val="00331C97"/>
    <w:rsid w:val="003345F9"/>
    <w:rsid w:val="003524F9"/>
    <w:rsid w:val="00365664"/>
    <w:rsid w:val="00383984"/>
    <w:rsid w:val="003B17CC"/>
    <w:rsid w:val="003B2092"/>
    <w:rsid w:val="003C7DE5"/>
    <w:rsid w:val="003D5A89"/>
    <w:rsid w:val="003E072B"/>
    <w:rsid w:val="003E2810"/>
    <w:rsid w:val="003F011E"/>
    <w:rsid w:val="00416306"/>
    <w:rsid w:val="00436B3E"/>
    <w:rsid w:val="00487496"/>
    <w:rsid w:val="004D0415"/>
    <w:rsid w:val="005005D4"/>
    <w:rsid w:val="00516986"/>
    <w:rsid w:val="005700EA"/>
    <w:rsid w:val="0058551E"/>
    <w:rsid w:val="00585E36"/>
    <w:rsid w:val="005B0B03"/>
    <w:rsid w:val="005B7E54"/>
    <w:rsid w:val="005D16AA"/>
    <w:rsid w:val="005D2A7C"/>
    <w:rsid w:val="005D56C6"/>
    <w:rsid w:val="005E0551"/>
    <w:rsid w:val="005E43BE"/>
    <w:rsid w:val="006101E7"/>
    <w:rsid w:val="00614999"/>
    <w:rsid w:val="0061746C"/>
    <w:rsid w:val="00622C04"/>
    <w:rsid w:val="0063336A"/>
    <w:rsid w:val="00667B91"/>
    <w:rsid w:val="00670CB8"/>
    <w:rsid w:val="00693C30"/>
    <w:rsid w:val="006A0020"/>
    <w:rsid w:val="006C0665"/>
    <w:rsid w:val="006D5278"/>
    <w:rsid w:val="006E0D41"/>
    <w:rsid w:val="006F5227"/>
    <w:rsid w:val="00700137"/>
    <w:rsid w:val="0071303F"/>
    <w:rsid w:val="007347DE"/>
    <w:rsid w:val="00756CEF"/>
    <w:rsid w:val="007572AD"/>
    <w:rsid w:val="00790306"/>
    <w:rsid w:val="007E3C5D"/>
    <w:rsid w:val="008047FA"/>
    <w:rsid w:val="00804A8E"/>
    <w:rsid w:val="008131BF"/>
    <w:rsid w:val="0081499C"/>
    <w:rsid w:val="008170EB"/>
    <w:rsid w:val="0082670A"/>
    <w:rsid w:val="00827EB6"/>
    <w:rsid w:val="00840124"/>
    <w:rsid w:val="00864BC0"/>
    <w:rsid w:val="008846B4"/>
    <w:rsid w:val="00890DCA"/>
    <w:rsid w:val="008A6D02"/>
    <w:rsid w:val="008B08F7"/>
    <w:rsid w:val="008B4BD7"/>
    <w:rsid w:val="008E304E"/>
    <w:rsid w:val="0094378F"/>
    <w:rsid w:val="009605A4"/>
    <w:rsid w:val="00962507"/>
    <w:rsid w:val="00983DBB"/>
    <w:rsid w:val="009B74B0"/>
    <w:rsid w:val="009C7B3B"/>
    <w:rsid w:val="009E3D27"/>
    <w:rsid w:val="00A0518B"/>
    <w:rsid w:val="00A24647"/>
    <w:rsid w:val="00A24648"/>
    <w:rsid w:val="00A273B2"/>
    <w:rsid w:val="00A3548F"/>
    <w:rsid w:val="00A56E4E"/>
    <w:rsid w:val="00A57E24"/>
    <w:rsid w:val="00A838D8"/>
    <w:rsid w:val="00B13877"/>
    <w:rsid w:val="00B16455"/>
    <w:rsid w:val="00B34E03"/>
    <w:rsid w:val="00B35509"/>
    <w:rsid w:val="00B451D5"/>
    <w:rsid w:val="00B50D0D"/>
    <w:rsid w:val="00B57481"/>
    <w:rsid w:val="00B65566"/>
    <w:rsid w:val="00B65742"/>
    <w:rsid w:val="00B70787"/>
    <w:rsid w:val="00B827EC"/>
    <w:rsid w:val="00BD6991"/>
    <w:rsid w:val="00CB313B"/>
    <w:rsid w:val="00CD47AA"/>
    <w:rsid w:val="00CF0066"/>
    <w:rsid w:val="00D337BE"/>
    <w:rsid w:val="00D33C5C"/>
    <w:rsid w:val="00D42E1C"/>
    <w:rsid w:val="00D56E1F"/>
    <w:rsid w:val="00D85F86"/>
    <w:rsid w:val="00DF03F1"/>
    <w:rsid w:val="00DF279E"/>
    <w:rsid w:val="00DF4BC2"/>
    <w:rsid w:val="00E027CF"/>
    <w:rsid w:val="00E02938"/>
    <w:rsid w:val="00E64777"/>
    <w:rsid w:val="00E81181"/>
    <w:rsid w:val="00F01767"/>
    <w:rsid w:val="00F03596"/>
    <w:rsid w:val="00F21FF4"/>
    <w:rsid w:val="00F40564"/>
    <w:rsid w:val="00F47831"/>
    <w:rsid w:val="00F63A29"/>
    <w:rsid w:val="00F7293A"/>
    <w:rsid w:val="00F859E9"/>
    <w:rsid w:val="00FE0E68"/>
    <w:rsid w:val="00FF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F03B790"/>
  <w15:docId w15:val="{7D4D4ECA-0278-4C20-99FD-C385DE89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CEF"/>
    <w:rPr>
      <w:sz w:val="24"/>
      <w:szCs w:val="24"/>
    </w:rPr>
  </w:style>
  <w:style w:type="paragraph" w:styleId="Heading3">
    <w:name w:val="heading 3"/>
    <w:basedOn w:val="Normal"/>
    <w:next w:val="Normal"/>
    <w:qFormat/>
    <w:rsid w:val="00F63A29"/>
    <w:pPr>
      <w:keepNext/>
      <w:spacing w:before="240" w:after="60"/>
      <w:outlineLvl w:val="2"/>
    </w:pPr>
    <w:rPr>
      <w:rFonts w:ascii="Arial" w:hAnsi="Arial" w:cs="Arial"/>
      <w:b/>
      <w:bCs/>
      <w:sz w:val="26"/>
      <w:szCs w:val="26"/>
    </w:rPr>
  </w:style>
  <w:style w:type="paragraph" w:styleId="Heading4">
    <w:name w:val="heading 4"/>
    <w:basedOn w:val="Normal"/>
    <w:qFormat/>
    <w:rsid w:val="00F63A29"/>
    <w:pPr>
      <w:spacing w:before="100" w:beforeAutospacing="1" w:after="100" w:afterAutospacing="1"/>
      <w:outlineLvl w:val="3"/>
    </w:pPr>
    <w:rPr>
      <w:b/>
      <w:bCs/>
    </w:rPr>
  </w:style>
  <w:style w:type="paragraph" w:styleId="Heading7">
    <w:name w:val="heading 7"/>
    <w:basedOn w:val="Normal"/>
    <w:qFormat/>
    <w:rsid w:val="00F63A29"/>
    <w:pPr>
      <w:spacing w:before="100" w:beforeAutospacing="1" w:after="100" w:afterAutospacing="1"/>
      <w:outlineLvl w:val="6"/>
    </w:pPr>
  </w:style>
  <w:style w:type="paragraph" w:styleId="Heading9">
    <w:name w:val="heading 9"/>
    <w:basedOn w:val="Normal"/>
    <w:qFormat/>
    <w:rsid w:val="00F63A29"/>
    <w:pPr>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3A29"/>
    <w:pPr>
      <w:spacing w:before="100" w:beforeAutospacing="1" w:after="100" w:afterAutospacing="1"/>
    </w:pPr>
  </w:style>
  <w:style w:type="paragraph" w:styleId="BodyTextIndent">
    <w:name w:val="Body Text Indent"/>
    <w:basedOn w:val="Normal"/>
    <w:rsid w:val="00F63A29"/>
    <w:pPr>
      <w:spacing w:before="100" w:beforeAutospacing="1" w:after="100" w:afterAutospacing="1"/>
    </w:pPr>
  </w:style>
  <w:style w:type="paragraph" w:styleId="BodyTextIndent2">
    <w:name w:val="Body Text Indent 2"/>
    <w:basedOn w:val="Normal"/>
    <w:rsid w:val="00F63A29"/>
    <w:pPr>
      <w:spacing w:before="100" w:beforeAutospacing="1" w:after="100" w:afterAutospacing="1"/>
    </w:pPr>
  </w:style>
  <w:style w:type="paragraph" w:styleId="NormalWeb">
    <w:name w:val="Normal (Web)"/>
    <w:basedOn w:val="Normal"/>
    <w:rsid w:val="00F63A29"/>
    <w:pPr>
      <w:spacing w:before="100" w:beforeAutospacing="1" w:after="100" w:afterAutospacing="1"/>
    </w:pPr>
  </w:style>
  <w:style w:type="character" w:customStyle="1" w:styleId="style26">
    <w:name w:val="style26"/>
    <w:basedOn w:val="DefaultParagraphFont"/>
    <w:rsid w:val="00F63A29"/>
  </w:style>
  <w:style w:type="paragraph" w:customStyle="1" w:styleId="style6">
    <w:name w:val="style6"/>
    <w:basedOn w:val="Normal"/>
    <w:rsid w:val="00F63A29"/>
    <w:pPr>
      <w:spacing w:before="100" w:beforeAutospacing="1" w:after="100" w:afterAutospacing="1"/>
    </w:pPr>
  </w:style>
  <w:style w:type="paragraph" w:customStyle="1" w:styleId="style39">
    <w:name w:val="style39"/>
    <w:basedOn w:val="Normal"/>
    <w:rsid w:val="00F63A29"/>
    <w:pPr>
      <w:spacing w:before="100" w:beforeAutospacing="1" w:after="100" w:afterAutospacing="1"/>
    </w:pPr>
  </w:style>
  <w:style w:type="character" w:customStyle="1" w:styleId="style28">
    <w:name w:val="style28"/>
    <w:basedOn w:val="DefaultParagraphFont"/>
    <w:rsid w:val="00F63A29"/>
  </w:style>
  <w:style w:type="paragraph" w:customStyle="1" w:styleId="style33">
    <w:name w:val="style33"/>
    <w:basedOn w:val="Normal"/>
    <w:rsid w:val="00F63A29"/>
    <w:pPr>
      <w:spacing w:before="100" w:beforeAutospacing="1" w:after="100" w:afterAutospacing="1"/>
    </w:pPr>
  </w:style>
  <w:style w:type="character" w:customStyle="1" w:styleId="style1">
    <w:name w:val="style1"/>
    <w:basedOn w:val="DefaultParagraphFont"/>
    <w:rsid w:val="00F63A29"/>
  </w:style>
  <w:style w:type="paragraph" w:customStyle="1" w:styleId="style4">
    <w:name w:val="style4"/>
    <w:basedOn w:val="Normal"/>
    <w:rsid w:val="00F63A29"/>
    <w:pPr>
      <w:spacing w:before="100" w:beforeAutospacing="1" w:after="100" w:afterAutospacing="1"/>
    </w:pPr>
  </w:style>
  <w:style w:type="paragraph" w:customStyle="1" w:styleId="style29">
    <w:name w:val="style29"/>
    <w:basedOn w:val="Normal"/>
    <w:rsid w:val="00F63A29"/>
    <w:pPr>
      <w:spacing w:before="100" w:beforeAutospacing="1" w:after="100" w:afterAutospacing="1"/>
    </w:pPr>
  </w:style>
  <w:style w:type="paragraph" w:customStyle="1" w:styleId="style7">
    <w:name w:val="style7"/>
    <w:basedOn w:val="Normal"/>
    <w:rsid w:val="00F63A29"/>
    <w:pPr>
      <w:spacing w:before="100" w:beforeAutospacing="1" w:after="100" w:afterAutospacing="1"/>
    </w:pPr>
  </w:style>
  <w:style w:type="paragraph" w:customStyle="1" w:styleId="style40">
    <w:name w:val="style40"/>
    <w:basedOn w:val="Normal"/>
    <w:rsid w:val="00F63A29"/>
    <w:pPr>
      <w:spacing w:before="100" w:beforeAutospacing="1" w:after="100" w:afterAutospacing="1"/>
    </w:pPr>
  </w:style>
  <w:style w:type="character" w:customStyle="1" w:styleId="style34">
    <w:name w:val="style34"/>
    <w:basedOn w:val="DefaultParagraphFont"/>
    <w:rsid w:val="00F63A29"/>
  </w:style>
  <w:style w:type="character" w:customStyle="1" w:styleId="style3">
    <w:name w:val="style3"/>
    <w:basedOn w:val="DefaultParagraphFont"/>
    <w:rsid w:val="00F63A29"/>
  </w:style>
  <w:style w:type="character" w:customStyle="1" w:styleId="style331">
    <w:name w:val="style331"/>
    <w:basedOn w:val="DefaultParagraphFont"/>
    <w:rsid w:val="00F63A29"/>
  </w:style>
  <w:style w:type="paragraph" w:customStyle="1" w:styleId="style13">
    <w:name w:val="style13"/>
    <w:basedOn w:val="Normal"/>
    <w:rsid w:val="00F63A29"/>
    <w:pPr>
      <w:spacing w:before="100" w:beforeAutospacing="1" w:after="100" w:afterAutospacing="1"/>
    </w:pPr>
  </w:style>
  <w:style w:type="paragraph" w:customStyle="1" w:styleId="style261">
    <w:name w:val="style261"/>
    <w:basedOn w:val="Normal"/>
    <w:rsid w:val="00F63A29"/>
    <w:pPr>
      <w:spacing w:before="100" w:beforeAutospacing="1" w:after="100" w:afterAutospacing="1"/>
    </w:pPr>
  </w:style>
  <w:style w:type="paragraph" w:customStyle="1" w:styleId="style36">
    <w:name w:val="style36"/>
    <w:basedOn w:val="Normal"/>
    <w:rsid w:val="00F63A29"/>
    <w:pPr>
      <w:spacing w:before="100" w:beforeAutospacing="1" w:after="100" w:afterAutospacing="1"/>
    </w:pPr>
  </w:style>
  <w:style w:type="paragraph" w:customStyle="1" w:styleId="style18">
    <w:name w:val="style18"/>
    <w:basedOn w:val="Normal"/>
    <w:rsid w:val="00F63A29"/>
    <w:pPr>
      <w:spacing w:before="100" w:beforeAutospacing="1" w:after="100" w:afterAutospacing="1"/>
    </w:pPr>
  </w:style>
  <w:style w:type="character" w:styleId="Strong">
    <w:name w:val="Strong"/>
    <w:basedOn w:val="DefaultParagraphFont"/>
    <w:qFormat/>
    <w:rsid w:val="00F63A29"/>
    <w:rPr>
      <w:b/>
      <w:bCs/>
    </w:rPr>
  </w:style>
  <w:style w:type="character" w:customStyle="1" w:styleId="style31">
    <w:name w:val="style31"/>
    <w:basedOn w:val="DefaultParagraphFont"/>
    <w:rsid w:val="00F63A29"/>
  </w:style>
  <w:style w:type="paragraph" w:customStyle="1" w:styleId="style11">
    <w:name w:val="style11"/>
    <w:basedOn w:val="Normal"/>
    <w:rsid w:val="00F63A29"/>
    <w:pPr>
      <w:spacing w:before="100" w:beforeAutospacing="1" w:after="100" w:afterAutospacing="1"/>
    </w:pPr>
  </w:style>
  <w:style w:type="paragraph" w:customStyle="1" w:styleId="style20">
    <w:name w:val="style20"/>
    <w:basedOn w:val="Normal"/>
    <w:rsid w:val="00F63A29"/>
    <w:pPr>
      <w:spacing w:before="100" w:beforeAutospacing="1" w:after="100" w:afterAutospacing="1"/>
    </w:pPr>
  </w:style>
  <w:style w:type="paragraph" w:customStyle="1" w:styleId="style22">
    <w:name w:val="style22"/>
    <w:basedOn w:val="Normal"/>
    <w:rsid w:val="00F63A29"/>
    <w:pPr>
      <w:spacing w:before="100" w:beforeAutospacing="1" w:after="100" w:afterAutospacing="1"/>
    </w:pPr>
  </w:style>
  <w:style w:type="paragraph" w:customStyle="1" w:styleId="style30">
    <w:name w:val="style30"/>
    <w:basedOn w:val="Normal"/>
    <w:rsid w:val="00F63A29"/>
    <w:pPr>
      <w:spacing w:before="100" w:beforeAutospacing="1" w:after="100" w:afterAutospacing="1"/>
    </w:pPr>
  </w:style>
  <w:style w:type="paragraph" w:customStyle="1" w:styleId="style41">
    <w:name w:val="style41"/>
    <w:basedOn w:val="Normal"/>
    <w:rsid w:val="00F63A29"/>
    <w:pPr>
      <w:spacing w:before="100" w:beforeAutospacing="1" w:after="100" w:afterAutospacing="1"/>
    </w:pPr>
  </w:style>
  <w:style w:type="paragraph" w:styleId="BalloonText">
    <w:name w:val="Balloon Text"/>
    <w:basedOn w:val="Normal"/>
    <w:semiHidden/>
    <w:rsid w:val="00B13877"/>
    <w:rPr>
      <w:rFonts w:ascii="Tahoma" w:hAnsi="Tahoma" w:cs="Tahoma"/>
      <w:sz w:val="16"/>
      <w:szCs w:val="16"/>
    </w:rPr>
  </w:style>
  <w:style w:type="paragraph" w:styleId="Header">
    <w:name w:val="header"/>
    <w:basedOn w:val="Normal"/>
    <w:rsid w:val="00FE0E68"/>
    <w:pPr>
      <w:tabs>
        <w:tab w:val="center" w:pos="4320"/>
        <w:tab w:val="right" w:pos="8640"/>
      </w:tabs>
    </w:pPr>
  </w:style>
  <w:style w:type="paragraph" w:styleId="Footer">
    <w:name w:val="footer"/>
    <w:basedOn w:val="Normal"/>
    <w:rsid w:val="00FE0E68"/>
    <w:pPr>
      <w:tabs>
        <w:tab w:val="center" w:pos="4320"/>
        <w:tab w:val="right" w:pos="8640"/>
      </w:tabs>
    </w:pPr>
  </w:style>
  <w:style w:type="character" w:styleId="PageNumber">
    <w:name w:val="page number"/>
    <w:basedOn w:val="DefaultParagraphFont"/>
    <w:rsid w:val="0031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6499">
      <w:bodyDiv w:val="1"/>
      <w:marLeft w:val="0"/>
      <w:marRight w:val="0"/>
      <w:marTop w:val="0"/>
      <w:marBottom w:val="0"/>
      <w:divBdr>
        <w:top w:val="none" w:sz="0" w:space="0" w:color="auto"/>
        <w:left w:val="none" w:sz="0" w:space="0" w:color="auto"/>
        <w:bottom w:val="none" w:sz="0" w:space="0" w:color="auto"/>
        <w:right w:val="none" w:sz="0" w:space="0" w:color="auto"/>
      </w:divBdr>
    </w:div>
    <w:div w:id="872307941">
      <w:bodyDiv w:val="1"/>
      <w:marLeft w:val="0"/>
      <w:marRight w:val="0"/>
      <w:marTop w:val="0"/>
      <w:marBottom w:val="0"/>
      <w:divBdr>
        <w:top w:val="none" w:sz="0" w:space="0" w:color="auto"/>
        <w:left w:val="none" w:sz="0" w:space="0" w:color="auto"/>
        <w:bottom w:val="none" w:sz="0" w:space="0" w:color="auto"/>
        <w:right w:val="none" w:sz="0" w:space="0" w:color="auto"/>
      </w:divBdr>
    </w:div>
    <w:div w:id="12080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1993</Words>
  <Characters>10212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DRLS Bylaws</vt:lpstr>
    </vt:vector>
  </TitlesOfParts>
  <Company>Library</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DRLS Bylaws</dc:title>
  <dc:subject/>
  <dc:creator>Judy</dc:creator>
  <cp:keywords/>
  <cp:lastModifiedBy>Regina Graham DIXIE</cp:lastModifiedBy>
  <cp:revision>5</cp:revision>
  <cp:lastPrinted>2014-04-30T20:00:00Z</cp:lastPrinted>
  <dcterms:created xsi:type="dcterms:W3CDTF">2023-03-09T21:58:00Z</dcterms:created>
  <dcterms:modified xsi:type="dcterms:W3CDTF">2023-03-09T22:01:00Z</dcterms:modified>
</cp:coreProperties>
</file>